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7245" w14:textId="77777777" w:rsidR="001A73ED" w:rsidRPr="00A21A2E" w:rsidRDefault="001A73ED" w:rsidP="001A73ED">
      <w:pPr>
        <w:pStyle w:val="Titre10"/>
        <w:keepNext/>
        <w:keepLines/>
        <w:shd w:val="clear" w:color="auto" w:fill="auto"/>
        <w:spacing w:before="0" w:after="0" w:line="240" w:lineRule="auto"/>
        <w:rPr>
          <w:rFonts w:asciiTheme="minorHAnsi" w:eastAsia="Arial Unicode MS" w:hAnsiTheme="minorHAnsi" w:cstheme="minorHAnsi"/>
          <w:sz w:val="22"/>
          <w:szCs w:val="22"/>
        </w:rPr>
      </w:pPr>
      <w:r w:rsidRPr="00A21A2E">
        <w:rPr>
          <w:rFonts w:asciiTheme="minorHAnsi" w:eastAsia="Arial Unicode MS" w:hAnsiTheme="minorHAnsi" w:cstheme="minorHAnsi"/>
          <w:sz w:val="22"/>
          <w:szCs w:val="22"/>
        </w:rPr>
        <w:t>République Islamique de Mauritanie</w:t>
      </w:r>
    </w:p>
    <w:p w14:paraId="3C0B9F1A" w14:textId="77777777" w:rsidR="001A73ED" w:rsidRPr="00A21A2E" w:rsidRDefault="001A73ED" w:rsidP="001A73ED">
      <w:pPr>
        <w:pStyle w:val="Titre10"/>
        <w:keepNext/>
        <w:keepLines/>
        <w:shd w:val="clear" w:color="auto" w:fill="auto"/>
        <w:spacing w:before="0" w:after="0" w:line="240" w:lineRule="auto"/>
        <w:rPr>
          <w:rFonts w:asciiTheme="minorHAnsi" w:eastAsia="Arial Unicode MS" w:hAnsiTheme="minorHAnsi" w:cstheme="minorHAnsi"/>
          <w:sz w:val="22"/>
          <w:szCs w:val="22"/>
        </w:rPr>
      </w:pPr>
      <w:r w:rsidRPr="00A21A2E">
        <w:rPr>
          <w:rFonts w:asciiTheme="minorHAnsi" w:eastAsia="Arial Unicode MS" w:hAnsiTheme="minorHAnsi" w:cstheme="minorHAnsi"/>
          <w:sz w:val="22"/>
          <w:szCs w:val="22"/>
        </w:rPr>
        <w:t>Ministère de la Santé</w:t>
      </w:r>
    </w:p>
    <w:p w14:paraId="24E380B6" w14:textId="77777777" w:rsidR="001A73ED" w:rsidRPr="00A21A2E" w:rsidRDefault="001A73ED" w:rsidP="001A73ED">
      <w:pPr>
        <w:ind w:right="72"/>
        <w:jc w:val="center"/>
        <w:rPr>
          <w:rFonts w:cstheme="minorHAnsi"/>
          <w:iCs/>
        </w:rPr>
      </w:pPr>
      <w:r w:rsidRPr="00A21A2E">
        <w:rPr>
          <w:rFonts w:cstheme="minorHAnsi"/>
          <w:iCs/>
        </w:rPr>
        <w:t>Projet d’appui au système de santé (INAYA élargi)</w:t>
      </w:r>
    </w:p>
    <w:p w14:paraId="46CD9EE8" w14:textId="77777777" w:rsidR="001A73ED" w:rsidRPr="00A21A2E" w:rsidRDefault="001A73ED" w:rsidP="001A73ED">
      <w:pPr>
        <w:pStyle w:val="BodyText"/>
        <w:jc w:val="center"/>
        <w:rPr>
          <w:rFonts w:asciiTheme="minorHAnsi" w:hAnsiTheme="minorHAnsi" w:cstheme="minorHAnsi"/>
          <w:sz w:val="22"/>
          <w:szCs w:val="22"/>
          <w:lang w:val="fr-FR"/>
        </w:rPr>
      </w:pPr>
      <w:r w:rsidRPr="00A21A2E">
        <w:rPr>
          <w:rFonts w:asciiTheme="minorHAnsi" w:hAnsiTheme="minorHAnsi" w:cstheme="minorHAnsi"/>
          <w:sz w:val="22"/>
          <w:szCs w:val="22"/>
          <w:lang w:val="fr-FR"/>
        </w:rPr>
        <w:t>No de Prêt/Crédit/Don :</w:t>
      </w:r>
      <w:r w:rsidRPr="00A21A2E">
        <w:rPr>
          <w:rFonts w:asciiTheme="minorHAnsi" w:hAnsiTheme="minorHAnsi" w:cstheme="minorHAnsi"/>
          <w:color w:val="0070C0"/>
          <w:sz w:val="22"/>
          <w:szCs w:val="22"/>
          <w:lang w:val="fr-FR"/>
        </w:rPr>
        <w:t xml:space="preserve"> </w:t>
      </w:r>
      <w:r w:rsidRPr="00A21A2E">
        <w:rPr>
          <w:rFonts w:asciiTheme="minorHAnsi" w:hAnsiTheme="minorHAnsi" w:cstheme="minorHAnsi"/>
          <w:sz w:val="22"/>
          <w:szCs w:val="22"/>
          <w:lang w:val="fr-FR"/>
        </w:rPr>
        <w:t>P179558</w:t>
      </w:r>
    </w:p>
    <w:p w14:paraId="59560D7C" w14:textId="77777777" w:rsidR="001A73ED" w:rsidRPr="00A21A2E" w:rsidRDefault="001A73ED" w:rsidP="001A73ED">
      <w:pPr>
        <w:pStyle w:val="BodyText"/>
        <w:rPr>
          <w:rFonts w:asciiTheme="minorHAnsi" w:hAnsiTheme="minorHAnsi" w:cstheme="minorHAnsi"/>
          <w:sz w:val="22"/>
          <w:szCs w:val="22"/>
          <w:lang w:val="fr-FR"/>
        </w:rPr>
      </w:pPr>
    </w:p>
    <w:p w14:paraId="55503AC4" w14:textId="77777777" w:rsidR="001A73ED" w:rsidRPr="00A21A2E" w:rsidRDefault="001A73ED" w:rsidP="001A73ED">
      <w:pPr>
        <w:jc w:val="center"/>
        <w:rPr>
          <w:rFonts w:eastAsia="Calibri" w:cstheme="minorHAnsi"/>
          <w:b/>
        </w:rPr>
      </w:pPr>
      <w:r w:rsidRPr="00A21A2E">
        <w:rPr>
          <w:rFonts w:eastAsia="Calibri" w:cstheme="minorHAnsi"/>
          <w:b/>
        </w:rPr>
        <w:t xml:space="preserve">AVIS A MANIFESTATION D’INTERET </w:t>
      </w:r>
    </w:p>
    <w:p w14:paraId="01EB608D" w14:textId="77777777" w:rsidR="001A73ED" w:rsidRPr="00A21A2E" w:rsidRDefault="001A73ED" w:rsidP="001A73ED">
      <w:pPr>
        <w:jc w:val="center"/>
        <w:rPr>
          <w:rFonts w:eastAsia="Calibri" w:cstheme="minorHAnsi"/>
          <w:b/>
        </w:rPr>
      </w:pPr>
      <w:r w:rsidRPr="00A21A2E">
        <w:rPr>
          <w:rFonts w:eastAsia="Calibri" w:cstheme="minorHAnsi"/>
          <w:b/>
        </w:rPr>
        <w:t>RELATIF AU</w:t>
      </w:r>
    </w:p>
    <w:p w14:paraId="3DE3B18D" w14:textId="1D91153E" w:rsidR="001A73ED" w:rsidRPr="00A21A2E" w:rsidRDefault="001A73ED" w:rsidP="00A21A2E">
      <w:pPr>
        <w:pStyle w:val="Title"/>
        <w:rPr>
          <w:rFonts w:asciiTheme="minorHAnsi" w:hAnsiTheme="minorHAnsi" w:cstheme="minorHAnsi"/>
          <w:sz w:val="22"/>
          <w:szCs w:val="22"/>
        </w:rPr>
      </w:pPr>
      <w:r w:rsidRPr="00A21A2E">
        <w:rPr>
          <w:rFonts w:asciiTheme="minorHAnsi" w:hAnsiTheme="minorHAnsi" w:cstheme="minorHAnsi"/>
          <w:b/>
          <w:bCs/>
          <w:sz w:val="22"/>
          <w:szCs w:val="22"/>
        </w:rPr>
        <w:t>Recrutement d’un Développeur d’applications web &amp; Backend pour la digitalisation de la santé</w:t>
      </w:r>
      <w:r w:rsidRPr="00A21A2E">
        <w:rPr>
          <w:rFonts w:asciiTheme="minorHAnsi" w:hAnsiTheme="minorHAnsi" w:cstheme="minorHAnsi"/>
          <w:sz w:val="22"/>
          <w:szCs w:val="22"/>
        </w:rPr>
        <w:t xml:space="preserve"> </w:t>
      </w:r>
      <w:r w:rsidRPr="00A21A2E">
        <w:rPr>
          <w:rFonts w:asciiTheme="minorHAnsi" w:hAnsiTheme="minorHAnsi" w:cstheme="minorHAnsi"/>
          <w:b/>
          <w:bCs/>
          <w:color w:val="040404"/>
          <w:sz w:val="22"/>
          <w:szCs w:val="22"/>
        </w:rPr>
        <w:t>No. de référence: </w:t>
      </w:r>
      <w:r w:rsidRPr="00A21A2E">
        <w:rPr>
          <w:rFonts w:asciiTheme="minorHAnsi" w:hAnsiTheme="minorHAnsi" w:cstheme="minorHAnsi"/>
          <w:b/>
          <w:bCs/>
          <w:sz w:val="22"/>
          <w:szCs w:val="22"/>
        </w:rPr>
        <w:t>03/PI/INAYA ELARGI élargi/2026</w:t>
      </w:r>
    </w:p>
    <w:p w14:paraId="631F4E22" w14:textId="7F13A29B" w:rsidR="001A73ED" w:rsidRPr="00A21A2E" w:rsidRDefault="001A73ED" w:rsidP="00A21A2E">
      <w:pPr>
        <w:spacing w:after="0"/>
        <w:ind w:left="5" w:right="341"/>
        <w:jc w:val="both"/>
        <w:rPr>
          <w:rFonts w:eastAsia="Arial Narrow" w:cstheme="minorHAnsi"/>
        </w:rPr>
      </w:pPr>
      <w:r w:rsidRPr="00A21A2E">
        <w:rPr>
          <w:rFonts w:eastAsia="Arial Narrow" w:cstheme="minorHAnsi"/>
        </w:rPr>
        <w:t>Le Ministère de la Santé de la République Islamique de Mauritanie a reçu un financement de l’Association internationale de développement (IDA), et a l’intention d’utiliser une partie du montant de financement de ce projet pour effectuer les paiements au titre du contrat suivant : Pour le Recrutement d’un Développeur d’applications web &amp; Backend pour la digitalisation de la santé.</w:t>
      </w:r>
    </w:p>
    <w:p w14:paraId="32D24FC0" w14:textId="77777777" w:rsidR="003723F6" w:rsidRPr="00EE67E0" w:rsidRDefault="003723F6" w:rsidP="00A21A2E">
      <w:pPr>
        <w:pStyle w:val="Heading1"/>
        <w:spacing w:line="276" w:lineRule="auto"/>
        <w:rPr>
          <w:sz w:val="24"/>
          <w:szCs w:val="24"/>
        </w:rPr>
      </w:pPr>
      <w:r w:rsidRPr="00EE67E0">
        <w:rPr>
          <w:sz w:val="24"/>
          <w:szCs w:val="24"/>
        </w:rPr>
        <w:t>Contexte et objectif général</w:t>
      </w:r>
    </w:p>
    <w:p w14:paraId="494A390A" w14:textId="77777777" w:rsidR="003723F6" w:rsidRPr="00A21A2E" w:rsidRDefault="003723F6" w:rsidP="00A21A2E">
      <w:pPr>
        <w:spacing w:after="0"/>
      </w:pPr>
      <w:r w:rsidRPr="00A21A2E">
        <w:t xml:space="preserve">Dans le cadre de la modernisation du système de santé mauritanien, le </w:t>
      </w:r>
      <w:r w:rsidR="00D7780A" w:rsidRPr="00A21A2E">
        <w:t>Ministère de la santé</w:t>
      </w:r>
      <w:r w:rsidR="00AA6B87" w:rsidRPr="00A21A2E">
        <w:t xml:space="preserve"> </w:t>
      </w:r>
      <w:r w:rsidRPr="00A21A2E">
        <w:t>vise à déployer un Système d’Information Hospitalier intégré (HIS) adapté aux environnements aux ressources limitées.</w:t>
      </w:r>
    </w:p>
    <w:p w14:paraId="3F7B08A1" w14:textId="77777777" w:rsidR="003723F6" w:rsidRPr="00A21A2E" w:rsidRDefault="003723F6" w:rsidP="00A21A2E">
      <w:pPr>
        <w:spacing w:after="0"/>
      </w:pPr>
      <w:r w:rsidRPr="00A21A2E">
        <w:t>L’objectif est d’assurer une gestion complète des hôpitaux (administrative, clinique, logistique et financière), d’intégrer le Financement Basé sur la Performance (FBP), ainsi que des modules transversaux (ressources humaines, enquêtes de satisfaction, parc informatique/automobile, etc.).</w:t>
      </w:r>
    </w:p>
    <w:p w14:paraId="6E06D3B7" w14:textId="77777777" w:rsidR="003723F6" w:rsidRPr="00A21A2E" w:rsidRDefault="003723F6" w:rsidP="00A21A2E">
      <w:pPr>
        <w:spacing w:after="0"/>
      </w:pPr>
      <w:r w:rsidRPr="00A21A2E">
        <w:t>Le/la développeur(se) recruté(e) travaillera à temps plein, basé à Nouakchott, avec des déplacements régions.</w:t>
      </w:r>
    </w:p>
    <w:p w14:paraId="16F4FB69" w14:textId="77777777" w:rsidR="003723F6" w:rsidRPr="00EE67E0" w:rsidRDefault="003723F6" w:rsidP="00A21A2E">
      <w:pPr>
        <w:pStyle w:val="Heading1"/>
        <w:spacing w:line="276" w:lineRule="auto"/>
        <w:rPr>
          <w:sz w:val="24"/>
          <w:szCs w:val="24"/>
        </w:rPr>
      </w:pPr>
      <w:r w:rsidRPr="00EE67E0">
        <w:rPr>
          <w:sz w:val="24"/>
          <w:szCs w:val="24"/>
        </w:rPr>
        <w:t>Missions principales</w:t>
      </w:r>
    </w:p>
    <w:p w14:paraId="4F5D9C39" w14:textId="77777777" w:rsidR="003723F6" w:rsidRPr="00EE67E0" w:rsidRDefault="003723F6" w:rsidP="00A21A2E">
      <w:pPr>
        <w:pStyle w:val="Heading2"/>
        <w:spacing w:line="276" w:lineRule="auto"/>
        <w:rPr>
          <w:sz w:val="24"/>
          <w:szCs w:val="24"/>
        </w:rPr>
      </w:pPr>
      <w:r w:rsidRPr="00EE67E0">
        <w:rPr>
          <w:sz w:val="24"/>
          <w:szCs w:val="24"/>
        </w:rPr>
        <w:t>Dév</w:t>
      </w:r>
      <w:r w:rsidR="000E6FDF" w:rsidRPr="00EE67E0">
        <w:rPr>
          <w:sz w:val="24"/>
          <w:szCs w:val="24"/>
        </w:rPr>
        <w:t>eloppement et intégration du Système d’Information Hospitalier (HIS) – cœur</w:t>
      </w:r>
    </w:p>
    <w:p w14:paraId="553F0F92" w14:textId="77777777" w:rsidR="000E6FDF" w:rsidRPr="00A21A2E" w:rsidRDefault="000E6FDF" w:rsidP="00A21A2E">
      <w:pPr>
        <w:spacing w:after="0"/>
        <w:rPr>
          <w:b/>
          <w:bCs/>
        </w:rPr>
      </w:pPr>
      <w:r w:rsidRPr="00A21A2E">
        <w:rPr>
          <w:b/>
          <w:bCs/>
        </w:rPr>
        <w:t>Module administratif &amp; financier</w:t>
      </w:r>
    </w:p>
    <w:p w14:paraId="6F453E36" w14:textId="77777777" w:rsidR="000E6FDF" w:rsidRPr="00A21A2E" w:rsidRDefault="000E6FDF" w:rsidP="00A21A2E">
      <w:pPr>
        <w:pStyle w:val="ListParagraph"/>
        <w:numPr>
          <w:ilvl w:val="0"/>
          <w:numId w:val="2"/>
        </w:numPr>
        <w:spacing w:after="0"/>
      </w:pPr>
      <w:r w:rsidRPr="00A21A2E">
        <w:t>Gestion des patients (identité, NSS, contact, tiers).</w:t>
      </w:r>
    </w:p>
    <w:p w14:paraId="4E708637" w14:textId="77777777" w:rsidR="000E6FDF" w:rsidRPr="00A21A2E" w:rsidRDefault="000E6FDF" w:rsidP="00A21A2E">
      <w:pPr>
        <w:pStyle w:val="ListParagraph"/>
        <w:numPr>
          <w:ilvl w:val="0"/>
          <w:numId w:val="2"/>
        </w:numPr>
        <w:spacing w:after="0"/>
      </w:pPr>
      <w:r w:rsidRPr="00A21A2E">
        <w:t>Facturation et recouvrement (tarifs, devis, reçus, avoirs).</w:t>
      </w:r>
    </w:p>
    <w:p w14:paraId="4DD9DBB3" w14:textId="77777777" w:rsidR="000E6FDF" w:rsidRPr="00A21A2E" w:rsidRDefault="000E6FDF" w:rsidP="00A21A2E">
      <w:pPr>
        <w:pStyle w:val="ListParagraph"/>
        <w:numPr>
          <w:ilvl w:val="0"/>
          <w:numId w:val="2"/>
        </w:numPr>
        <w:spacing w:after="0"/>
      </w:pPr>
      <w:r w:rsidRPr="00A21A2E">
        <w:t>Interface avec le FBP (génération d’indicateurs pour le paiement).</w:t>
      </w:r>
    </w:p>
    <w:p w14:paraId="39CE3533" w14:textId="77777777" w:rsidR="000E6FDF" w:rsidRPr="00A21A2E" w:rsidRDefault="000E6FDF" w:rsidP="00A21A2E">
      <w:pPr>
        <w:pStyle w:val="ListParagraph"/>
        <w:numPr>
          <w:ilvl w:val="0"/>
          <w:numId w:val="2"/>
        </w:numPr>
        <w:spacing w:after="0"/>
      </w:pPr>
      <w:r w:rsidRPr="00A21A2E">
        <w:t>Tableaux de bord financiers (recettes/dépenses par service, taux d’impayés).</w:t>
      </w:r>
    </w:p>
    <w:p w14:paraId="36DBB0D5" w14:textId="77777777" w:rsidR="000E6FDF" w:rsidRPr="00A21A2E" w:rsidRDefault="000E6FDF" w:rsidP="00A21A2E">
      <w:pPr>
        <w:spacing w:after="0"/>
        <w:rPr>
          <w:b/>
          <w:bCs/>
        </w:rPr>
      </w:pPr>
      <w:r w:rsidRPr="00A21A2E">
        <w:rPr>
          <w:b/>
          <w:bCs/>
        </w:rPr>
        <w:t>Module clinique</w:t>
      </w:r>
    </w:p>
    <w:p w14:paraId="251BA3E9" w14:textId="77777777" w:rsidR="000E6FDF" w:rsidRPr="00A21A2E" w:rsidRDefault="000E6FDF" w:rsidP="00A21A2E">
      <w:pPr>
        <w:pStyle w:val="ListParagraph"/>
        <w:numPr>
          <w:ilvl w:val="0"/>
          <w:numId w:val="2"/>
        </w:numPr>
        <w:spacing w:after="0"/>
      </w:pPr>
      <w:r w:rsidRPr="00A21A2E">
        <w:t>Dossier patient informatisé (DPI) avec chronologie médicale.</w:t>
      </w:r>
    </w:p>
    <w:p w14:paraId="306BF4E4" w14:textId="77777777" w:rsidR="000E6FDF" w:rsidRPr="00A21A2E" w:rsidRDefault="000E6FDF" w:rsidP="00A21A2E">
      <w:pPr>
        <w:pStyle w:val="ListParagraph"/>
        <w:numPr>
          <w:ilvl w:val="0"/>
          <w:numId w:val="2"/>
        </w:numPr>
        <w:spacing w:after="0"/>
      </w:pPr>
      <w:r w:rsidRPr="00A21A2E">
        <w:t>Prescriptions (médicaments, examens, actes) avec règles de sécurité.</w:t>
      </w:r>
    </w:p>
    <w:p w14:paraId="389EA11A" w14:textId="77777777" w:rsidR="000E6FDF" w:rsidRPr="00A21A2E" w:rsidRDefault="000E6FDF" w:rsidP="00A21A2E">
      <w:pPr>
        <w:pStyle w:val="ListParagraph"/>
        <w:numPr>
          <w:ilvl w:val="0"/>
          <w:numId w:val="2"/>
        </w:numPr>
        <w:spacing w:after="0"/>
      </w:pPr>
      <w:r w:rsidRPr="00A21A2E">
        <w:t>Gestion des résultats biologiques et d’imagerie (intégration images).</w:t>
      </w:r>
    </w:p>
    <w:p w14:paraId="389726DB" w14:textId="77777777" w:rsidR="000E6FDF" w:rsidRPr="00A21A2E" w:rsidRDefault="000E6FDF" w:rsidP="00A21A2E">
      <w:pPr>
        <w:pStyle w:val="ListParagraph"/>
        <w:numPr>
          <w:ilvl w:val="0"/>
          <w:numId w:val="2"/>
        </w:numPr>
        <w:spacing w:after="0"/>
      </w:pPr>
      <w:r w:rsidRPr="00A21A2E">
        <w:t>Compte rendu d’hospitalisation et lettres de sortie</w:t>
      </w:r>
    </w:p>
    <w:p w14:paraId="19BA732E" w14:textId="77777777" w:rsidR="000E6FDF" w:rsidRPr="00A21A2E" w:rsidRDefault="000E6FDF" w:rsidP="00A21A2E">
      <w:pPr>
        <w:spacing w:after="0"/>
        <w:rPr>
          <w:b/>
          <w:bCs/>
        </w:rPr>
      </w:pPr>
      <w:r w:rsidRPr="00A21A2E">
        <w:rPr>
          <w:b/>
          <w:bCs/>
        </w:rPr>
        <w:t>Planning &amp; scheduling</w:t>
      </w:r>
    </w:p>
    <w:p w14:paraId="20E17A76" w14:textId="77777777" w:rsidR="000E6FDF" w:rsidRPr="00A21A2E" w:rsidRDefault="000E6FDF" w:rsidP="00A21A2E">
      <w:pPr>
        <w:pStyle w:val="ListParagraph"/>
        <w:numPr>
          <w:ilvl w:val="0"/>
          <w:numId w:val="2"/>
        </w:numPr>
        <w:spacing w:after="0"/>
      </w:pPr>
      <w:r w:rsidRPr="00A21A2E">
        <w:t>Planification des ressources (lits, blocs opératoires, équipements).</w:t>
      </w:r>
    </w:p>
    <w:p w14:paraId="0523D70A" w14:textId="77777777" w:rsidR="000E6FDF" w:rsidRPr="00A21A2E" w:rsidRDefault="000E6FDF" w:rsidP="00A21A2E">
      <w:pPr>
        <w:pStyle w:val="ListParagraph"/>
        <w:numPr>
          <w:ilvl w:val="0"/>
          <w:numId w:val="2"/>
        </w:numPr>
        <w:spacing w:after="0"/>
      </w:pPr>
      <w:r w:rsidRPr="00A21A2E">
        <w:t>Agenda médical partagé (disponibilité des médecins, infirmiers).</w:t>
      </w:r>
    </w:p>
    <w:p w14:paraId="4AFD49C3" w14:textId="77777777" w:rsidR="00B66C0B" w:rsidRPr="00A21A2E" w:rsidRDefault="000E6FDF" w:rsidP="00A21A2E">
      <w:pPr>
        <w:pStyle w:val="ListParagraph"/>
        <w:numPr>
          <w:ilvl w:val="0"/>
          <w:numId w:val="2"/>
        </w:numPr>
        <w:spacing w:after="0"/>
      </w:pPr>
      <w:r w:rsidRPr="00A21A2E">
        <w:t>Système de rappels (SMS/email) pour les rendez-vous.</w:t>
      </w:r>
    </w:p>
    <w:p w14:paraId="7203A158" w14:textId="77777777" w:rsidR="000E6FDF" w:rsidRPr="00A21A2E" w:rsidRDefault="000E6FDF" w:rsidP="00A21A2E">
      <w:pPr>
        <w:spacing w:after="0"/>
        <w:rPr>
          <w:b/>
          <w:bCs/>
        </w:rPr>
      </w:pPr>
      <w:r w:rsidRPr="00A21A2E">
        <w:rPr>
          <w:b/>
          <w:bCs/>
        </w:rPr>
        <w:t>Archivage scanné</w:t>
      </w:r>
    </w:p>
    <w:p w14:paraId="10518F34" w14:textId="77777777" w:rsidR="000E6FDF" w:rsidRPr="00A21A2E" w:rsidRDefault="000E6FDF" w:rsidP="00A21A2E">
      <w:pPr>
        <w:pStyle w:val="ListParagraph"/>
        <w:numPr>
          <w:ilvl w:val="0"/>
          <w:numId w:val="2"/>
        </w:numPr>
        <w:spacing w:after="0"/>
      </w:pPr>
      <w:r w:rsidRPr="00A21A2E">
        <w:t>Numérisation et indexation (métadonnées : patient, date, type).</w:t>
      </w:r>
    </w:p>
    <w:p w14:paraId="23EF7677" w14:textId="77777777" w:rsidR="000E6FDF" w:rsidRPr="00A21A2E" w:rsidRDefault="000E6FDF" w:rsidP="00A21A2E">
      <w:pPr>
        <w:pStyle w:val="ListParagraph"/>
        <w:numPr>
          <w:ilvl w:val="0"/>
          <w:numId w:val="2"/>
        </w:numPr>
        <w:spacing w:after="0"/>
      </w:pPr>
      <w:r w:rsidRPr="00A21A2E">
        <w:t>Recherche full-text sur documents scannés (OCR léger).</w:t>
      </w:r>
    </w:p>
    <w:p w14:paraId="34A06C07" w14:textId="77777777" w:rsidR="000E6FDF" w:rsidRPr="00A21A2E" w:rsidRDefault="000E6FDF" w:rsidP="00A21A2E">
      <w:pPr>
        <w:pStyle w:val="ListParagraph"/>
        <w:numPr>
          <w:ilvl w:val="0"/>
          <w:numId w:val="2"/>
        </w:numPr>
        <w:spacing w:after="0"/>
      </w:pPr>
      <w:r w:rsidRPr="00A21A2E">
        <w:t>Gestion des durées de conservation (conformité légale).</w:t>
      </w:r>
    </w:p>
    <w:p w14:paraId="095D163F" w14:textId="77777777" w:rsidR="000E6FDF" w:rsidRPr="00A21A2E" w:rsidRDefault="000E6FDF" w:rsidP="00A21A2E">
      <w:pPr>
        <w:spacing w:after="0"/>
        <w:rPr>
          <w:b/>
          <w:bCs/>
        </w:rPr>
      </w:pPr>
      <w:r w:rsidRPr="00A21A2E">
        <w:rPr>
          <w:b/>
          <w:bCs/>
        </w:rPr>
        <w:t>Statistiques sophistiquées</w:t>
      </w:r>
    </w:p>
    <w:p w14:paraId="532B3039" w14:textId="77777777" w:rsidR="000E6FDF" w:rsidRPr="00A21A2E" w:rsidRDefault="000E6FDF" w:rsidP="00A21A2E">
      <w:pPr>
        <w:pStyle w:val="ListParagraph"/>
        <w:numPr>
          <w:ilvl w:val="0"/>
          <w:numId w:val="7"/>
        </w:numPr>
        <w:spacing w:after="0"/>
      </w:pPr>
      <w:r w:rsidRPr="00A21A2E">
        <w:t>Mortalité (standardisée, par pathologie, par service).</w:t>
      </w:r>
    </w:p>
    <w:p w14:paraId="3AE5E388" w14:textId="77777777" w:rsidR="000E6FDF" w:rsidRPr="00A21A2E" w:rsidRDefault="000E6FDF" w:rsidP="00A21A2E">
      <w:pPr>
        <w:pStyle w:val="ListParagraph"/>
        <w:numPr>
          <w:ilvl w:val="0"/>
          <w:numId w:val="7"/>
        </w:numPr>
        <w:spacing w:after="0"/>
      </w:pPr>
      <w:r w:rsidRPr="00A21A2E">
        <w:t>Comorbidité (indice de Charlson automatisé, regroupements).</w:t>
      </w:r>
    </w:p>
    <w:p w14:paraId="2056B6AB" w14:textId="77777777" w:rsidR="000E6FDF" w:rsidRPr="00A21A2E" w:rsidRDefault="000E6FDF" w:rsidP="00A21A2E">
      <w:pPr>
        <w:pStyle w:val="ListParagraph"/>
        <w:numPr>
          <w:ilvl w:val="0"/>
          <w:numId w:val="7"/>
        </w:numPr>
        <w:spacing w:after="0"/>
      </w:pPr>
      <w:r w:rsidRPr="00A21A2E">
        <w:t>Coûts par séjour, par pathologie, par patient.</w:t>
      </w:r>
    </w:p>
    <w:p w14:paraId="39AA84EE" w14:textId="77777777" w:rsidR="000E6FDF" w:rsidRPr="00A21A2E" w:rsidRDefault="000E6FDF" w:rsidP="00A21A2E">
      <w:pPr>
        <w:pStyle w:val="ListParagraph"/>
        <w:numPr>
          <w:ilvl w:val="0"/>
          <w:numId w:val="7"/>
        </w:numPr>
        <w:spacing w:after="0"/>
      </w:pPr>
      <w:r w:rsidRPr="00A21A2E">
        <w:t>Export pivotant (Excel, PDF, JSON) et dashboards dynamiques.</w:t>
      </w:r>
    </w:p>
    <w:p w14:paraId="5DBA6AE3" w14:textId="77777777" w:rsidR="00B66C0B" w:rsidRPr="00EE67E0" w:rsidRDefault="00B66C0B" w:rsidP="00A21A2E">
      <w:pPr>
        <w:pStyle w:val="Heading2"/>
        <w:spacing w:line="276" w:lineRule="auto"/>
        <w:rPr>
          <w:sz w:val="24"/>
          <w:szCs w:val="24"/>
        </w:rPr>
      </w:pPr>
      <w:r w:rsidRPr="00EE67E0">
        <w:rPr>
          <w:sz w:val="24"/>
          <w:szCs w:val="24"/>
        </w:rPr>
        <w:t>Financement basé sur la performance (extension &amp; IA)</w:t>
      </w:r>
    </w:p>
    <w:p w14:paraId="53A36ACB" w14:textId="77777777" w:rsidR="00C65494" w:rsidRPr="00A21A2E" w:rsidRDefault="00C65494" w:rsidP="00A21A2E">
      <w:pPr>
        <w:pStyle w:val="ListParagraph"/>
        <w:numPr>
          <w:ilvl w:val="0"/>
          <w:numId w:val="8"/>
        </w:numPr>
        <w:spacing w:after="0" w:line="276" w:lineRule="auto"/>
        <w:ind w:hanging="357"/>
      </w:pPr>
      <w:r w:rsidRPr="00A21A2E">
        <w:t>Calcul automatique des indicateurs FBP (quantité, qualité, équité).</w:t>
      </w:r>
    </w:p>
    <w:p w14:paraId="3F44CFE7" w14:textId="77777777" w:rsidR="00C65494" w:rsidRPr="00A21A2E" w:rsidRDefault="00C65494" w:rsidP="00A21A2E">
      <w:pPr>
        <w:pStyle w:val="ListParagraph"/>
        <w:numPr>
          <w:ilvl w:val="0"/>
          <w:numId w:val="8"/>
        </w:numPr>
        <w:spacing w:after="0" w:line="276" w:lineRule="auto"/>
        <w:ind w:hanging="357"/>
      </w:pPr>
      <w:r w:rsidRPr="00A21A2E">
        <w:t>Règles paramétrables (pondérations, seuils, périodes).</w:t>
      </w:r>
    </w:p>
    <w:p w14:paraId="4DE8A8CF" w14:textId="77777777" w:rsidR="00C65494" w:rsidRPr="00A21A2E" w:rsidRDefault="00C65494" w:rsidP="00A21A2E">
      <w:pPr>
        <w:pStyle w:val="ListParagraph"/>
        <w:numPr>
          <w:ilvl w:val="0"/>
          <w:numId w:val="8"/>
        </w:numPr>
        <w:spacing w:after="0" w:line="276" w:lineRule="auto"/>
        <w:ind w:hanging="357"/>
      </w:pPr>
      <w:r w:rsidRPr="00A21A2E">
        <w:t>Module IA :</w:t>
      </w:r>
    </w:p>
    <w:p w14:paraId="71A0E982" w14:textId="77777777" w:rsidR="00C65494" w:rsidRPr="00A21A2E" w:rsidRDefault="00C65494" w:rsidP="00A21A2E">
      <w:pPr>
        <w:pStyle w:val="ListParagraph"/>
        <w:numPr>
          <w:ilvl w:val="1"/>
          <w:numId w:val="8"/>
        </w:numPr>
        <w:spacing w:after="0" w:line="276" w:lineRule="auto"/>
        <w:ind w:hanging="357"/>
      </w:pPr>
      <w:r w:rsidRPr="00A21A2E">
        <w:t>Détection d’anomalies dans les déclarations.</w:t>
      </w:r>
    </w:p>
    <w:p w14:paraId="452B1809" w14:textId="77777777" w:rsidR="00C65494" w:rsidRPr="00A21A2E" w:rsidRDefault="00C65494" w:rsidP="00A21A2E">
      <w:pPr>
        <w:pStyle w:val="ListParagraph"/>
        <w:numPr>
          <w:ilvl w:val="1"/>
          <w:numId w:val="8"/>
        </w:numPr>
        <w:spacing w:after="0" w:line="276" w:lineRule="auto"/>
        <w:ind w:hanging="357"/>
      </w:pPr>
      <w:r w:rsidRPr="00A21A2E">
        <w:t>Prédiction des cibles à vérifier (audit intelligent).</w:t>
      </w:r>
    </w:p>
    <w:p w14:paraId="2145FC32" w14:textId="77777777" w:rsidR="00C65494" w:rsidRPr="00A21A2E" w:rsidRDefault="00C65494" w:rsidP="00A21A2E">
      <w:pPr>
        <w:pStyle w:val="ListParagraph"/>
        <w:numPr>
          <w:ilvl w:val="1"/>
          <w:numId w:val="8"/>
        </w:numPr>
        <w:spacing w:after="0" w:line="276" w:lineRule="auto"/>
        <w:ind w:hanging="357"/>
      </w:pPr>
      <w:r w:rsidRPr="00A21A2E">
        <w:t>Import/Export depuis/vers fichiers normalisés FBP.</w:t>
      </w:r>
    </w:p>
    <w:p w14:paraId="14E8C55C" w14:textId="77777777" w:rsidR="00C65494" w:rsidRPr="00A21A2E" w:rsidRDefault="00C65494" w:rsidP="00A21A2E">
      <w:pPr>
        <w:pStyle w:val="ListParagraph"/>
        <w:numPr>
          <w:ilvl w:val="0"/>
          <w:numId w:val="8"/>
        </w:numPr>
        <w:spacing w:after="0" w:line="276" w:lineRule="auto"/>
        <w:ind w:hanging="357"/>
      </w:pPr>
      <w:r w:rsidRPr="00A21A2E">
        <w:t>Suivi des contre-visites et ajustement des paiements.</w:t>
      </w:r>
    </w:p>
    <w:p w14:paraId="40E820EE" w14:textId="77777777" w:rsidR="0010739D" w:rsidRPr="00EE67E0" w:rsidRDefault="0010739D" w:rsidP="00A21A2E">
      <w:pPr>
        <w:pStyle w:val="Heading2"/>
        <w:spacing w:line="276" w:lineRule="auto"/>
        <w:rPr>
          <w:sz w:val="24"/>
          <w:szCs w:val="24"/>
        </w:rPr>
      </w:pPr>
      <w:r w:rsidRPr="00EE67E0">
        <w:rPr>
          <w:sz w:val="24"/>
          <w:szCs w:val="24"/>
        </w:rPr>
        <w:t>Enquêtes de satisfaction</w:t>
      </w:r>
    </w:p>
    <w:p w14:paraId="24442161" w14:textId="77777777" w:rsidR="0010739D" w:rsidRPr="00A21A2E" w:rsidRDefault="0010739D" w:rsidP="00A21A2E">
      <w:pPr>
        <w:pStyle w:val="ListParagraph"/>
        <w:numPr>
          <w:ilvl w:val="0"/>
          <w:numId w:val="8"/>
        </w:numPr>
        <w:spacing w:after="0"/>
        <w:ind w:left="714" w:hanging="357"/>
        <w:rPr>
          <w:rFonts w:cstheme="minorHAnsi"/>
        </w:rPr>
      </w:pPr>
      <w:r w:rsidRPr="00A21A2E">
        <w:rPr>
          <w:rFonts w:cstheme="minorHAnsi"/>
        </w:rPr>
        <w:t>Création de campagnes (communautaire, hospitalière).</w:t>
      </w:r>
    </w:p>
    <w:p w14:paraId="64C154B0" w14:textId="77777777" w:rsidR="0010739D" w:rsidRPr="00A21A2E" w:rsidRDefault="0010739D" w:rsidP="00A21A2E">
      <w:pPr>
        <w:pStyle w:val="ListParagraph"/>
        <w:numPr>
          <w:ilvl w:val="0"/>
          <w:numId w:val="8"/>
        </w:numPr>
        <w:spacing w:after="0"/>
        <w:ind w:left="714" w:hanging="357"/>
        <w:rPr>
          <w:rFonts w:cstheme="minorHAnsi"/>
        </w:rPr>
      </w:pPr>
      <w:r w:rsidRPr="00A21A2E">
        <w:rPr>
          <w:rFonts w:cstheme="minorHAnsi"/>
        </w:rPr>
        <w:t>Collecte hors ligne (tablette, mobile) + synchronisation.</w:t>
      </w:r>
    </w:p>
    <w:p w14:paraId="67DAC498" w14:textId="77777777" w:rsidR="0010739D" w:rsidRPr="00A21A2E" w:rsidRDefault="0010739D" w:rsidP="00A21A2E">
      <w:pPr>
        <w:pStyle w:val="ListParagraph"/>
        <w:numPr>
          <w:ilvl w:val="0"/>
          <w:numId w:val="8"/>
        </w:numPr>
        <w:spacing w:after="0"/>
        <w:ind w:left="714" w:hanging="357"/>
        <w:rPr>
          <w:rFonts w:cstheme="minorHAnsi"/>
        </w:rPr>
      </w:pPr>
      <w:r w:rsidRPr="00A21A2E">
        <w:rPr>
          <w:rFonts w:cstheme="minorHAnsi"/>
        </w:rPr>
        <w:t>Analyse automatique (NPS, scores par thème).</w:t>
      </w:r>
    </w:p>
    <w:p w14:paraId="4EB4E132" w14:textId="77777777" w:rsidR="0010739D" w:rsidRPr="00A21A2E" w:rsidRDefault="0010739D" w:rsidP="00A21A2E">
      <w:pPr>
        <w:pStyle w:val="ListParagraph"/>
        <w:numPr>
          <w:ilvl w:val="0"/>
          <w:numId w:val="8"/>
        </w:numPr>
        <w:spacing w:after="0"/>
        <w:ind w:left="714" w:hanging="357"/>
        <w:rPr>
          <w:rFonts w:cstheme="minorHAnsi"/>
        </w:rPr>
      </w:pPr>
      <w:r w:rsidRPr="00A21A2E">
        <w:rPr>
          <w:rFonts w:cstheme="minorHAnsi"/>
        </w:rPr>
        <w:t xml:space="preserve">Génération de rapports comparatifs (par période, </w:t>
      </w:r>
      <w:r w:rsidR="00C74E5A" w:rsidRPr="00A21A2E">
        <w:rPr>
          <w:rFonts w:cstheme="minorHAnsi"/>
        </w:rPr>
        <w:t>région, département</w:t>
      </w:r>
      <w:r w:rsidR="00BA04C2" w:rsidRPr="00A21A2E">
        <w:rPr>
          <w:rFonts w:cstheme="minorHAnsi"/>
        </w:rPr>
        <w:t xml:space="preserve">, </w:t>
      </w:r>
      <w:r w:rsidRPr="00A21A2E">
        <w:rPr>
          <w:rFonts w:cstheme="minorHAnsi"/>
        </w:rPr>
        <w:t>service).</w:t>
      </w:r>
    </w:p>
    <w:p w14:paraId="0C301D2C" w14:textId="77777777" w:rsidR="0010739D" w:rsidRPr="00A21A2E" w:rsidRDefault="0010739D" w:rsidP="00A21A2E">
      <w:pPr>
        <w:pStyle w:val="Heading2"/>
        <w:spacing w:line="276" w:lineRule="auto"/>
        <w:rPr>
          <w:sz w:val="24"/>
          <w:szCs w:val="24"/>
        </w:rPr>
      </w:pPr>
      <w:r w:rsidRPr="00A21A2E">
        <w:rPr>
          <w:sz w:val="24"/>
          <w:szCs w:val="24"/>
        </w:rPr>
        <w:t>Parc informatique &amp; automobile</w:t>
      </w:r>
    </w:p>
    <w:p w14:paraId="2CDBEAF1" w14:textId="77777777" w:rsidR="0010739D" w:rsidRPr="00A21A2E" w:rsidRDefault="0010739D" w:rsidP="00A21A2E">
      <w:pPr>
        <w:pStyle w:val="ListParagraph"/>
        <w:numPr>
          <w:ilvl w:val="0"/>
          <w:numId w:val="9"/>
        </w:numPr>
        <w:spacing w:after="0"/>
        <w:ind w:left="714" w:hanging="357"/>
      </w:pPr>
      <w:r w:rsidRPr="00A21A2E">
        <w:t>Inventaire complet (ordinateurs, serveurs, véhicules, consommables).</w:t>
      </w:r>
    </w:p>
    <w:p w14:paraId="0BD0DDBF" w14:textId="77777777" w:rsidR="0010739D" w:rsidRPr="00A21A2E" w:rsidRDefault="0010739D" w:rsidP="00A21A2E">
      <w:pPr>
        <w:pStyle w:val="ListParagraph"/>
        <w:numPr>
          <w:ilvl w:val="0"/>
          <w:numId w:val="9"/>
        </w:numPr>
        <w:spacing w:after="0"/>
        <w:ind w:left="714" w:hanging="357"/>
      </w:pPr>
      <w:r w:rsidRPr="00A21A2E">
        <w:t>Suivi des maintenances préventives/correctives.</w:t>
      </w:r>
    </w:p>
    <w:p w14:paraId="66D792B8" w14:textId="77777777" w:rsidR="0010739D" w:rsidRPr="00A21A2E" w:rsidRDefault="0010739D" w:rsidP="00A21A2E">
      <w:pPr>
        <w:pStyle w:val="ListParagraph"/>
        <w:numPr>
          <w:ilvl w:val="0"/>
          <w:numId w:val="9"/>
        </w:numPr>
        <w:spacing w:after="0"/>
        <w:ind w:left="714" w:hanging="357"/>
      </w:pPr>
      <w:r w:rsidRPr="00A21A2E">
        <w:t>Alertes sur expiration de licences, garanties, visites techniques.</w:t>
      </w:r>
    </w:p>
    <w:p w14:paraId="77248EBB" w14:textId="77777777" w:rsidR="0010739D" w:rsidRPr="00A21A2E" w:rsidRDefault="0010739D" w:rsidP="00A21A2E">
      <w:pPr>
        <w:pStyle w:val="ListParagraph"/>
        <w:numPr>
          <w:ilvl w:val="0"/>
          <w:numId w:val="9"/>
        </w:numPr>
        <w:spacing w:after="0"/>
        <w:ind w:left="714" w:hanging="357"/>
      </w:pPr>
      <w:r w:rsidRPr="00A21A2E">
        <w:t>Affectation des équipements aux agents/services</w:t>
      </w:r>
    </w:p>
    <w:p w14:paraId="50849FBB" w14:textId="77777777" w:rsidR="0010739D" w:rsidRPr="00EE67E0" w:rsidRDefault="0010739D" w:rsidP="00A21A2E">
      <w:pPr>
        <w:pStyle w:val="Heading2"/>
        <w:spacing w:line="276" w:lineRule="auto"/>
        <w:rPr>
          <w:sz w:val="24"/>
          <w:szCs w:val="24"/>
        </w:rPr>
      </w:pPr>
      <w:r w:rsidRPr="00EE67E0">
        <w:rPr>
          <w:sz w:val="24"/>
          <w:szCs w:val="24"/>
        </w:rPr>
        <w:t>Gestion des Ressources Humaines (GRH)</w:t>
      </w:r>
    </w:p>
    <w:p w14:paraId="0AF0B642" w14:textId="77777777" w:rsidR="0010739D" w:rsidRPr="00A21A2E" w:rsidRDefault="0010739D" w:rsidP="00A21A2E">
      <w:pPr>
        <w:pStyle w:val="ListParagraph"/>
        <w:numPr>
          <w:ilvl w:val="0"/>
          <w:numId w:val="10"/>
        </w:numPr>
        <w:spacing w:after="0"/>
        <w:ind w:left="714" w:hanging="357"/>
      </w:pPr>
      <w:r w:rsidRPr="00A21A2E">
        <w:t>Annuaire structuré (compétences, diplômes, contrats).</w:t>
      </w:r>
    </w:p>
    <w:p w14:paraId="4F8CB5FA" w14:textId="77777777" w:rsidR="0010739D" w:rsidRPr="00A21A2E" w:rsidRDefault="0010739D" w:rsidP="00A21A2E">
      <w:pPr>
        <w:pStyle w:val="ListParagraph"/>
        <w:numPr>
          <w:ilvl w:val="0"/>
          <w:numId w:val="10"/>
        </w:numPr>
        <w:spacing w:after="0"/>
        <w:ind w:left="714" w:hanging="357"/>
      </w:pPr>
      <w:r w:rsidRPr="00A21A2E">
        <w:t>Planification des présences/congés (plannings horodatés).</w:t>
      </w:r>
    </w:p>
    <w:p w14:paraId="642E13E8" w14:textId="77777777" w:rsidR="0010739D" w:rsidRPr="00A21A2E" w:rsidRDefault="0010739D" w:rsidP="00A21A2E">
      <w:pPr>
        <w:pStyle w:val="ListParagraph"/>
        <w:numPr>
          <w:ilvl w:val="0"/>
          <w:numId w:val="10"/>
        </w:numPr>
        <w:spacing w:after="0"/>
        <w:ind w:left="714" w:hanging="357"/>
      </w:pPr>
      <w:r w:rsidRPr="00A21A2E">
        <w:t>Paie avec intégration coût par service (utile pour FBP).</w:t>
      </w:r>
    </w:p>
    <w:p w14:paraId="56BE8E2F" w14:textId="77777777" w:rsidR="00B66C0B" w:rsidRPr="00A21A2E" w:rsidRDefault="0010739D" w:rsidP="00A21A2E">
      <w:pPr>
        <w:pStyle w:val="ListParagraph"/>
        <w:numPr>
          <w:ilvl w:val="0"/>
          <w:numId w:val="3"/>
        </w:numPr>
        <w:spacing w:after="0"/>
        <w:ind w:left="714" w:hanging="357"/>
      </w:pPr>
      <w:r w:rsidRPr="00A21A2E">
        <w:t>Évaluation annuelle avec objectifs personnalisés.</w:t>
      </w:r>
    </w:p>
    <w:p w14:paraId="67619848" w14:textId="77777777" w:rsidR="003E0D9B" w:rsidRPr="00EE67E0" w:rsidRDefault="003E0D9B" w:rsidP="00A21A2E">
      <w:pPr>
        <w:pStyle w:val="Heading2"/>
        <w:spacing w:line="276" w:lineRule="auto"/>
        <w:rPr>
          <w:sz w:val="24"/>
          <w:szCs w:val="24"/>
        </w:rPr>
      </w:pPr>
      <w:r w:rsidRPr="00EE67E0">
        <w:rPr>
          <w:sz w:val="24"/>
          <w:szCs w:val="24"/>
        </w:rPr>
        <w:t>Interopérabilité &amp; asynchrone</w:t>
      </w:r>
    </w:p>
    <w:p w14:paraId="261C01FC" w14:textId="77777777" w:rsidR="003E0D9B" w:rsidRPr="00A21A2E" w:rsidRDefault="003E0D9B" w:rsidP="00A21A2E">
      <w:pPr>
        <w:pStyle w:val="ListParagraph"/>
        <w:numPr>
          <w:ilvl w:val="0"/>
          <w:numId w:val="3"/>
        </w:numPr>
        <w:spacing w:after="0"/>
        <w:ind w:hanging="357"/>
      </w:pPr>
      <w:r w:rsidRPr="00A21A2E">
        <w:t>API REST FHIR (niveaux 1 à 3) pour échanges avec laboratoires, pharmacies, assureurs.</w:t>
      </w:r>
    </w:p>
    <w:p w14:paraId="1B84F5BE" w14:textId="77777777" w:rsidR="003E0D9B" w:rsidRPr="00A21A2E" w:rsidRDefault="003E0D9B" w:rsidP="00A21A2E">
      <w:pPr>
        <w:pStyle w:val="ListParagraph"/>
        <w:numPr>
          <w:ilvl w:val="0"/>
          <w:numId w:val="3"/>
        </w:numPr>
        <w:spacing w:after="0"/>
        <w:ind w:hanging="357"/>
        <w:rPr>
          <w:lang w:val="en-US"/>
        </w:rPr>
      </w:pPr>
      <w:r w:rsidRPr="00A21A2E">
        <w:rPr>
          <w:lang w:val="en-US"/>
        </w:rPr>
        <w:t>Bus asynchrone (RabbitMQ / Redis Streams) pour :</w:t>
      </w:r>
    </w:p>
    <w:p w14:paraId="56D441A7" w14:textId="77777777" w:rsidR="003E0D9B" w:rsidRPr="00A21A2E" w:rsidRDefault="003E0D9B" w:rsidP="00A21A2E">
      <w:pPr>
        <w:pStyle w:val="ListParagraph"/>
        <w:numPr>
          <w:ilvl w:val="1"/>
          <w:numId w:val="3"/>
        </w:numPr>
        <w:spacing w:after="0"/>
        <w:ind w:hanging="357"/>
      </w:pPr>
      <w:r w:rsidRPr="00A21A2E">
        <w:t>Désengorger le système rural.</w:t>
      </w:r>
    </w:p>
    <w:p w14:paraId="27E79663" w14:textId="77777777" w:rsidR="003E0D9B" w:rsidRPr="00A21A2E" w:rsidRDefault="003E0D9B" w:rsidP="00A21A2E">
      <w:pPr>
        <w:pStyle w:val="ListParagraph"/>
        <w:numPr>
          <w:ilvl w:val="1"/>
          <w:numId w:val="3"/>
        </w:numPr>
        <w:spacing w:after="0"/>
        <w:ind w:hanging="357"/>
      </w:pPr>
      <w:r w:rsidRPr="00A21A2E">
        <w:t>Gérer les pics (campagnes de vaccination).</w:t>
      </w:r>
    </w:p>
    <w:p w14:paraId="7A810AF5" w14:textId="77777777" w:rsidR="003E0D9B" w:rsidRPr="00A21A2E" w:rsidRDefault="003E0D9B" w:rsidP="00A21A2E">
      <w:pPr>
        <w:pStyle w:val="ListParagraph"/>
        <w:numPr>
          <w:ilvl w:val="1"/>
          <w:numId w:val="3"/>
        </w:numPr>
        <w:spacing w:after="0"/>
        <w:ind w:hanging="357"/>
      </w:pPr>
      <w:r w:rsidRPr="00A21A2E">
        <w:t>Notifications en temps réel (alertes biologiques, rappels).</w:t>
      </w:r>
    </w:p>
    <w:p w14:paraId="438E65A5" w14:textId="77777777" w:rsidR="003E0D9B" w:rsidRPr="00EE67E0" w:rsidRDefault="003E0D9B" w:rsidP="00A21A2E">
      <w:pPr>
        <w:pStyle w:val="Heading2"/>
        <w:spacing w:line="276" w:lineRule="auto"/>
        <w:rPr>
          <w:sz w:val="24"/>
          <w:szCs w:val="24"/>
        </w:rPr>
      </w:pPr>
      <w:r w:rsidRPr="00EE67E0">
        <w:rPr>
          <w:sz w:val="24"/>
          <w:szCs w:val="24"/>
        </w:rPr>
        <w:t>Sécurité &amp; conformité</w:t>
      </w:r>
    </w:p>
    <w:p w14:paraId="48DE4288" w14:textId="77777777" w:rsidR="003E0D9B" w:rsidRPr="00A21A2E" w:rsidRDefault="003E0D9B" w:rsidP="00A21A2E">
      <w:pPr>
        <w:pStyle w:val="ListParagraph"/>
        <w:numPr>
          <w:ilvl w:val="0"/>
          <w:numId w:val="3"/>
        </w:numPr>
        <w:spacing w:after="0"/>
        <w:ind w:left="714" w:hanging="357"/>
      </w:pPr>
      <w:r w:rsidRPr="00A21A2E">
        <w:t>Chiffrement des données sensibles (AES-256 en base, TLS 1.3 en transit).</w:t>
      </w:r>
    </w:p>
    <w:p w14:paraId="11AB4236" w14:textId="77777777" w:rsidR="003E0D9B" w:rsidRPr="00A21A2E" w:rsidRDefault="003E0D9B" w:rsidP="00A21A2E">
      <w:pPr>
        <w:pStyle w:val="ListParagraph"/>
        <w:numPr>
          <w:ilvl w:val="0"/>
          <w:numId w:val="3"/>
        </w:numPr>
        <w:spacing w:after="0"/>
        <w:ind w:left="714" w:hanging="357"/>
      </w:pPr>
      <w:r w:rsidRPr="00A21A2E">
        <w:t>Traçabilité complète (logs d’accès, modifications).</w:t>
      </w:r>
    </w:p>
    <w:p w14:paraId="7217CD2F" w14:textId="77777777" w:rsidR="003E0D9B" w:rsidRPr="00A21A2E" w:rsidRDefault="003E0D9B" w:rsidP="00A21A2E">
      <w:pPr>
        <w:pStyle w:val="ListParagraph"/>
        <w:numPr>
          <w:ilvl w:val="0"/>
          <w:numId w:val="3"/>
        </w:numPr>
        <w:spacing w:after="0"/>
        <w:ind w:left="714" w:hanging="357"/>
      </w:pPr>
      <w:r w:rsidRPr="00A21A2E">
        <w:t>Anonymisation pour recherche (pseudonymisation réversible).</w:t>
      </w:r>
    </w:p>
    <w:p w14:paraId="16276D6D" w14:textId="77777777" w:rsidR="003E0D9B" w:rsidRPr="00A21A2E" w:rsidRDefault="003E0D9B" w:rsidP="00A21A2E">
      <w:pPr>
        <w:pStyle w:val="ListParagraph"/>
        <w:numPr>
          <w:ilvl w:val="0"/>
          <w:numId w:val="3"/>
        </w:numPr>
        <w:spacing w:after="0"/>
        <w:ind w:left="714" w:hanging="357"/>
      </w:pPr>
      <w:r w:rsidRPr="00A21A2E">
        <w:t>Gestion fine des rôles (RBAC : médecin, infirmier, admin, auditeur).</w:t>
      </w:r>
    </w:p>
    <w:p w14:paraId="019DB110" w14:textId="77777777" w:rsidR="003E0D9B" w:rsidRPr="00EE67E0" w:rsidRDefault="003E0D9B" w:rsidP="00A21A2E">
      <w:pPr>
        <w:pStyle w:val="Heading2"/>
        <w:spacing w:line="276" w:lineRule="auto"/>
        <w:rPr>
          <w:sz w:val="24"/>
          <w:szCs w:val="24"/>
        </w:rPr>
      </w:pPr>
      <w:r w:rsidRPr="00EE67E0">
        <w:rPr>
          <w:sz w:val="24"/>
          <w:szCs w:val="24"/>
        </w:rPr>
        <w:t>Optimisation pour environnements contraints</w:t>
      </w:r>
    </w:p>
    <w:p w14:paraId="199E6AB6" w14:textId="77777777" w:rsidR="003E0D9B" w:rsidRPr="00A21A2E" w:rsidRDefault="003E0D9B" w:rsidP="00A21A2E">
      <w:pPr>
        <w:pStyle w:val="ListParagraph"/>
        <w:numPr>
          <w:ilvl w:val="0"/>
          <w:numId w:val="11"/>
        </w:numPr>
        <w:spacing w:after="0"/>
        <w:ind w:left="714" w:hanging="357"/>
      </w:pPr>
      <w:r w:rsidRPr="00A21A2E">
        <w:t>Mode dégradé avec réplication différée (serveur rural ↔ central).</w:t>
      </w:r>
    </w:p>
    <w:p w14:paraId="6D708EEC" w14:textId="77777777" w:rsidR="003E0D9B" w:rsidRPr="00A21A2E" w:rsidRDefault="003E0D9B" w:rsidP="00A21A2E">
      <w:pPr>
        <w:pStyle w:val="ListParagraph"/>
        <w:numPr>
          <w:ilvl w:val="0"/>
          <w:numId w:val="11"/>
        </w:numPr>
        <w:spacing w:after="0"/>
        <w:ind w:left="714" w:hanging="357"/>
      </w:pPr>
      <w:r w:rsidRPr="00A21A2E">
        <w:t>Compression des médias (WebP, HEVC, OPUS) pour stockage local.</w:t>
      </w:r>
    </w:p>
    <w:p w14:paraId="1227F207" w14:textId="77777777" w:rsidR="003E0D9B" w:rsidRPr="00A21A2E" w:rsidRDefault="003E0D9B" w:rsidP="00A21A2E">
      <w:pPr>
        <w:pStyle w:val="ListParagraph"/>
        <w:numPr>
          <w:ilvl w:val="0"/>
          <w:numId w:val="11"/>
        </w:numPr>
        <w:spacing w:after="0"/>
        <w:ind w:left="714" w:hanging="357"/>
      </w:pPr>
      <w:r w:rsidRPr="00A21A2E">
        <w:t>Auto-ajustement de la qualité d’image selon bande passante.</w:t>
      </w:r>
    </w:p>
    <w:p w14:paraId="217CC332" w14:textId="77777777" w:rsidR="003E0D9B" w:rsidRPr="00A21A2E" w:rsidRDefault="003E0D9B" w:rsidP="00A21A2E">
      <w:pPr>
        <w:pStyle w:val="ListParagraph"/>
        <w:numPr>
          <w:ilvl w:val="0"/>
          <w:numId w:val="11"/>
        </w:numPr>
        <w:spacing w:after="0"/>
        <w:ind w:left="714" w:hanging="357"/>
      </w:pPr>
      <w:r w:rsidRPr="00A21A2E">
        <w:t>Journalisation allégée en zone insulaire.</w:t>
      </w:r>
    </w:p>
    <w:p w14:paraId="4A592809" w14:textId="77777777" w:rsidR="0010205A" w:rsidRPr="00A21A2E" w:rsidRDefault="0010205A" w:rsidP="005A0CC0">
      <w:pPr>
        <w:pStyle w:val="Heading2"/>
        <w:spacing w:line="276" w:lineRule="auto"/>
        <w:rPr>
          <w:sz w:val="22"/>
          <w:szCs w:val="22"/>
        </w:rPr>
      </w:pPr>
      <w:r w:rsidRPr="00A21A2E">
        <w:rPr>
          <w:sz w:val="22"/>
          <w:szCs w:val="22"/>
        </w:rPr>
        <w:t>Production et documentation</w:t>
      </w:r>
    </w:p>
    <w:p w14:paraId="5961B710" w14:textId="77777777" w:rsidR="00F41355" w:rsidRPr="005A0CC0" w:rsidRDefault="00F41355" w:rsidP="00A21A2E">
      <w:pPr>
        <w:spacing w:after="0"/>
      </w:pPr>
      <w:r w:rsidRPr="005A0CC0">
        <w:t>Cette section définit l’ensemble des productions attendues du développeur durant la mission, ainsi que les standards de documentation applicables. Tous les livrables sont la propriété du maître d’ouvrage.</w:t>
      </w:r>
    </w:p>
    <w:p w14:paraId="14B8B9D5" w14:textId="77777777" w:rsidR="00F41355" w:rsidRPr="00EE67E0" w:rsidRDefault="00F41355" w:rsidP="005A0CC0">
      <w:pPr>
        <w:pStyle w:val="Heading3"/>
        <w:spacing w:line="276" w:lineRule="auto"/>
      </w:pPr>
      <w:r w:rsidRPr="00EE67E0">
        <w:t>Production logicielle</w:t>
      </w:r>
    </w:p>
    <w:p w14:paraId="0DBDCBC4" w14:textId="77777777" w:rsidR="00F41355" w:rsidRPr="00EE67E0" w:rsidRDefault="00F41355" w:rsidP="005A0CC0">
      <w:pPr>
        <w:pStyle w:val="Heading4"/>
        <w:spacing w:line="276" w:lineRule="auto"/>
        <w:rPr>
          <w:sz w:val="24"/>
          <w:szCs w:val="24"/>
        </w:rPr>
      </w:pPr>
      <w:r w:rsidRPr="00EE67E0">
        <w:rPr>
          <w:sz w:val="24"/>
          <w:szCs w:val="24"/>
        </w:rPr>
        <w:t>Code source</w:t>
      </w:r>
    </w:p>
    <w:p w14:paraId="453ED833" w14:textId="77777777" w:rsidR="00F41355" w:rsidRPr="004970B9" w:rsidRDefault="00F41355" w:rsidP="004970B9">
      <w:pPr>
        <w:pStyle w:val="ListParagraph"/>
        <w:numPr>
          <w:ilvl w:val="0"/>
          <w:numId w:val="17"/>
        </w:numPr>
        <w:spacing w:after="0"/>
        <w:ind w:left="714" w:hanging="357"/>
      </w:pPr>
      <w:r w:rsidRPr="004970B9">
        <w:t>Tout le code produit sera versionné dans un dépôt Git central (GitLab ou Gitea auto-hébergé).</w:t>
      </w:r>
    </w:p>
    <w:p w14:paraId="16F8E6A2" w14:textId="77777777" w:rsidR="00F41355" w:rsidRPr="004970B9" w:rsidRDefault="00F41355" w:rsidP="004970B9">
      <w:pPr>
        <w:pStyle w:val="ListParagraph"/>
        <w:numPr>
          <w:ilvl w:val="0"/>
          <w:numId w:val="17"/>
        </w:numPr>
        <w:spacing w:after="0"/>
        <w:ind w:left="714" w:hanging="357"/>
      </w:pPr>
      <w:r w:rsidRPr="004970B9">
        <w:t>Branches : main (production), dev (intégration), feature/*, hotfix/*.</w:t>
      </w:r>
    </w:p>
    <w:p w14:paraId="65B4A0FA" w14:textId="77777777" w:rsidR="00F41355" w:rsidRPr="004970B9" w:rsidRDefault="00F41355" w:rsidP="004970B9">
      <w:pPr>
        <w:pStyle w:val="ListParagraph"/>
        <w:numPr>
          <w:ilvl w:val="0"/>
          <w:numId w:val="17"/>
        </w:numPr>
        <w:spacing w:after="0"/>
        <w:ind w:left="714" w:hanging="357"/>
      </w:pPr>
      <w:r w:rsidRPr="004970B9">
        <w:t>Règles de commit : messages conventionnels (type: sujet) – ex: feat: ajout moteur indicateurs FBP.</w:t>
      </w:r>
    </w:p>
    <w:p w14:paraId="5D9085A3" w14:textId="77777777" w:rsidR="00F41355" w:rsidRPr="004970B9" w:rsidRDefault="00F41355" w:rsidP="004970B9">
      <w:pPr>
        <w:pStyle w:val="ListParagraph"/>
        <w:numPr>
          <w:ilvl w:val="0"/>
          <w:numId w:val="17"/>
        </w:numPr>
        <w:spacing w:after="0"/>
        <w:ind w:left="714" w:hanging="357"/>
      </w:pPr>
      <w:r w:rsidRPr="004970B9">
        <w:t>Revue de code obligatoire avant fusion dans dev (minimum 1 relecteur technique).</w:t>
      </w:r>
    </w:p>
    <w:p w14:paraId="0C63B0DC" w14:textId="77777777" w:rsidR="00F41355" w:rsidRPr="00EE67E0" w:rsidRDefault="00F41355" w:rsidP="004970B9">
      <w:pPr>
        <w:pStyle w:val="Heading4"/>
        <w:spacing w:line="276" w:lineRule="auto"/>
        <w:rPr>
          <w:sz w:val="24"/>
          <w:szCs w:val="24"/>
        </w:rPr>
      </w:pPr>
      <w:r w:rsidRPr="00EE67E0">
        <w:rPr>
          <w:sz w:val="24"/>
          <w:szCs w:val="24"/>
        </w:rPr>
        <w:t>Architecture et conception</w:t>
      </w:r>
    </w:p>
    <w:p w14:paraId="678497F3" w14:textId="77777777" w:rsidR="00F41355" w:rsidRPr="005A0CC0" w:rsidRDefault="00F41355" w:rsidP="005A0CC0">
      <w:pPr>
        <w:pStyle w:val="ListParagraph"/>
        <w:numPr>
          <w:ilvl w:val="0"/>
          <w:numId w:val="18"/>
        </w:numPr>
        <w:spacing w:after="0"/>
        <w:ind w:hanging="357"/>
      </w:pPr>
      <w:r w:rsidRPr="005A0CC0">
        <w:t>Diagrammes UML (obligatoires pour chaque module livré) :</w:t>
      </w:r>
    </w:p>
    <w:p w14:paraId="64C62FAC" w14:textId="77777777" w:rsidR="00F41355" w:rsidRPr="005A0CC0" w:rsidRDefault="00F41355" w:rsidP="005A0CC0">
      <w:pPr>
        <w:pStyle w:val="ListParagraph"/>
        <w:numPr>
          <w:ilvl w:val="1"/>
          <w:numId w:val="18"/>
        </w:numPr>
        <w:spacing w:after="0"/>
        <w:ind w:hanging="357"/>
      </w:pPr>
      <w:r w:rsidRPr="005A0CC0">
        <w:t>Diagramme de classes (modèle de données)</w:t>
      </w:r>
    </w:p>
    <w:p w14:paraId="221FD6FE" w14:textId="77777777" w:rsidR="00F41355" w:rsidRPr="005A0CC0" w:rsidRDefault="00F41355" w:rsidP="005A0CC0">
      <w:pPr>
        <w:pStyle w:val="ListParagraph"/>
        <w:numPr>
          <w:ilvl w:val="1"/>
          <w:numId w:val="18"/>
        </w:numPr>
        <w:spacing w:after="0"/>
        <w:ind w:hanging="357"/>
      </w:pPr>
      <w:r w:rsidRPr="005A0CC0">
        <w:t>Diagramme de séquence (au moins un flux critique par module)</w:t>
      </w:r>
    </w:p>
    <w:p w14:paraId="3A878B44" w14:textId="77777777" w:rsidR="00F41355" w:rsidRPr="005A0CC0" w:rsidRDefault="00F41355" w:rsidP="005A0CC0">
      <w:pPr>
        <w:pStyle w:val="ListParagraph"/>
        <w:numPr>
          <w:ilvl w:val="1"/>
          <w:numId w:val="18"/>
        </w:numPr>
        <w:spacing w:after="0"/>
        <w:ind w:hanging="357"/>
      </w:pPr>
      <w:r w:rsidRPr="005A0CC0">
        <w:t>Diagramme de cas d’utilisation (vue d’ensemble)</w:t>
      </w:r>
    </w:p>
    <w:p w14:paraId="7CF683FE" w14:textId="77777777" w:rsidR="00F41355" w:rsidRPr="005A0CC0" w:rsidRDefault="00F41355" w:rsidP="005A0CC0">
      <w:pPr>
        <w:pStyle w:val="ListParagraph"/>
        <w:numPr>
          <w:ilvl w:val="0"/>
          <w:numId w:val="18"/>
        </w:numPr>
        <w:spacing w:after="0"/>
        <w:ind w:hanging="357"/>
      </w:pPr>
      <w:r w:rsidRPr="005A0CC0">
        <w:t>Documentation d’architecture : schéma global des microservices, flux asynchrones, points d’interopérabilité (FHIR, bus)</w:t>
      </w:r>
    </w:p>
    <w:p w14:paraId="1832B4BE" w14:textId="77777777" w:rsidR="00F41355" w:rsidRPr="00EE67E0" w:rsidRDefault="00F41355" w:rsidP="00B91806">
      <w:pPr>
        <w:pStyle w:val="Heading4"/>
        <w:spacing w:line="276" w:lineRule="auto"/>
        <w:rPr>
          <w:sz w:val="24"/>
          <w:szCs w:val="24"/>
        </w:rPr>
      </w:pPr>
      <w:r w:rsidRPr="00EE67E0">
        <w:rPr>
          <w:sz w:val="24"/>
          <w:szCs w:val="24"/>
        </w:rPr>
        <w:t>Base de données</w:t>
      </w:r>
    </w:p>
    <w:p w14:paraId="6C4C8E19" w14:textId="77777777" w:rsidR="00F41355" w:rsidRPr="005A0CC0" w:rsidRDefault="00F41355" w:rsidP="0048131F">
      <w:pPr>
        <w:pStyle w:val="ListParagraph"/>
        <w:numPr>
          <w:ilvl w:val="0"/>
          <w:numId w:val="18"/>
        </w:numPr>
      </w:pPr>
      <w:r w:rsidRPr="005A0CC0">
        <w:t>Modèle relationnel documenté (diagramme MCD/MLD).</w:t>
      </w:r>
    </w:p>
    <w:p w14:paraId="4FF4544F" w14:textId="77777777" w:rsidR="00F41355" w:rsidRPr="005A0CC0" w:rsidRDefault="00F41355" w:rsidP="0048131F">
      <w:pPr>
        <w:pStyle w:val="ListParagraph"/>
        <w:numPr>
          <w:ilvl w:val="0"/>
          <w:numId w:val="18"/>
        </w:numPr>
      </w:pPr>
      <w:r w:rsidRPr="005A0CC0">
        <w:t>Scripts de migration versionnés (ex: Alembic pour Python, Flyway pour Java).</w:t>
      </w:r>
    </w:p>
    <w:p w14:paraId="6B534505" w14:textId="77777777" w:rsidR="00F41355" w:rsidRPr="005A0CC0" w:rsidRDefault="00F41355" w:rsidP="0048131F">
      <w:pPr>
        <w:pStyle w:val="ListParagraph"/>
        <w:numPr>
          <w:ilvl w:val="0"/>
          <w:numId w:val="18"/>
        </w:numPr>
      </w:pPr>
      <w:r w:rsidRPr="005A0CC0">
        <w:t>Politique d’indexation documentée par requête critique.</w:t>
      </w:r>
    </w:p>
    <w:p w14:paraId="748BC75A" w14:textId="77777777" w:rsidR="00F41355" w:rsidRPr="005A0CC0" w:rsidRDefault="00F41355" w:rsidP="0048131F">
      <w:pPr>
        <w:pStyle w:val="ListParagraph"/>
        <w:numPr>
          <w:ilvl w:val="0"/>
          <w:numId w:val="18"/>
        </w:numPr>
      </w:pPr>
      <w:r w:rsidRPr="005A0CC0">
        <w:t>Stratégie de sauvegarde / restauration (script fourni).</w:t>
      </w:r>
    </w:p>
    <w:p w14:paraId="2CA006BF" w14:textId="77777777" w:rsidR="00F41355" w:rsidRPr="00EE67E0" w:rsidRDefault="00F41355" w:rsidP="00B91806">
      <w:pPr>
        <w:pStyle w:val="Heading4"/>
        <w:spacing w:line="276" w:lineRule="auto"/>
        <w:rPr>
          <w:sz w:val="24"/>
          <w:szCs w:val="24"/>
        </w:rPr>
      </w:pPr>
      <w:r w:rsidRPr="00EE67E0">
        <w:rPr>
          <w:sz w:val="24"/>
          <w:szCs w:val="24"/>
        </w:rPr>
        <w:t>Base de données (NoSQL et cache)</w:t>
      </w:r>
    </w:p>
    <w:p w14:paraId="122FA8E1" w14:textId="77777777" w:rsidR="00F41355" w:rsidRPr="005A0CC0" w:rsidRDefault="00F41355" w:rsidP="005A0CC0">
      <w:pPr>
        <w:pStyle w:val="ListParagraph"/>
        <w:numPr>
          <w:ilvl w:val="0"/>
          <w:numId w:val="19"/>
        </w:numPr>
        <w:spacing w:after="0"/>
        <w:ind w:left="714" w:hanging="357"/>
      </w:pPr>
      <w:r w:rsidRPr="005A0CC0">
        <w:t>Scripts de gestion Redis (cache, sessions, files).</w:t>
      </w:r>
    </w:p>
    <w:p w14:paraId="496E6AE6" w14:textId="77777777" w:rsidR="00F41355" w:rsidRPr="005A0CC0" w:rsidRDefault="00F41355" w:rsidP="005A0CC0">
      <w:pPr>
        <w:pStyle w:val="ListParagraph"/>
        <w:numPr>
          <w:ilvl w:val="0"/>
          <w:numId w:val="19"/>
        </w:numPr>
        <w:spacing w:after="0"/>
        <w:ind w:left="714" w:hanging="357"/>
      </w:pPr>
      <w:r w:rsidRPr="005A0CC0">
        <w:t>Modélisation MongoDB pour documents scannés (indexation, recherche).</w:t>
      </w:r>
    </w:p>
    <w:p w14:paraId="559BAF00" w14:textId="3E64CEB6" w:rsidR="003644FF" w:rsidRPr="00260992" w:rsidRDefault="00F41355" w:rsidP="00B91806">
      <w:pPr>
        <w:pStyle w:val="Heading3"/>
        <w:spacing w:line="276" w:lineRule="auto"/>
      </w:pPr>
      <w:r w:rsidRPr="00260992">
        <w:t>Documentation technique</w:t>
      </w:r>
    </w:p>
    <w:p w14:paraId="50956BB7" w14:textId="77777777" w:rsidR="003644FF" w:rsidRPr="00260992" w:rsidRDefault="003644FF" w:rsidP="005A0CC0">
      <w:pPr>
        <w:pStyle w:val="ListParagraph"/>
        <w:numPr>
          <w:ilvl w:val="0"/>
          <w:numId w:val="20"/>
        </w:numPr>
        <w:spacing w:after="0"/>
        <w:ind w:left="714" w:hanging="357"/>
      </w:pPr>
      <w:r w:rsidRPr="00260992">
        <w:t>Guide pour ajouter un nouvel indicateur FBP (étape par étape).</w:t>
      </w:r>
    </w:p>
    <w:p w14:paraId="0F5227B8" w14:textId="77777777" w:rsidR="003644FF" w:rsidRPr="00260992" w:rsidRDefault="003644FF" w:rsidP="005A0CC0">
      <w:pPr>
        <w:pStyle w:val="ListParagraph"/>
        <w:numPr>
          <w:ilvl w:val="0"/>
          <w:numId w:val="20"/>
        </w:numPr>
        <w:spacing w:after="0"/>
        <w:ind w:left="714" w:hanging="357"/>
      </w:pPr>
      <w:r w:rsidRPr="00260992">
        <w:t>Procédure pour connecter un nouvel objet connecté (télésanté).</w:t>
      </w:r>
    </w:p>
    <w:p w14:paraId="5DCA8852" w14:textId="77777777" w:rsidR="00F41355" w:rsidRPr="00260992" w:rsidRDefault="003644FF" w:rsidP="005A0CC0">
      <w:pPr>
        <w:pStyle w:val="ListParagraph"/>
        <w:numPr>
          <w:ilvl w:val="0"/>
          <w:numId w:val="20"/>
        </w:numPr>
        <w:spacing w:after="0"/>
        <w:ind w:left="714" w:hanging="357"/>
      </w:pPr>
      <w:r w:rsidRPr="00260992">
        <w:t>Guide de reprise du code par un autre développeur.</w:t>
      </w:r>
    </w:p>
    <w:p w14:paraId="3DDCA0C2" w14:textId="77777777" w:rsidR="003644FF" w:rsidRPr="00EE67E0" w:rsidRDefault="003644FF" w:rsidP="00A4251B">
      <w:pPr>
        <w:pStyle w:val="Heading3"/>
        <w:spacing w:line="360" w:lineRule="auto"/>
      </w:pPr>
      <w:r w:rsidRPr="00EE67E0">
        <w:t>Documentation utilisateur (multilingue)</w:t>
      </w:r>
    </w:p>
    <w:p w14:paraId="06C3B074" w14:textId="23CD254A" w:rsidR="003644FF" w:rsidRPr="005A0CC0" w:rsidRDefault="003644FF" w:rsidP="005A0CC0">
      <w:pPr>
        <w:spacing w:after="0"/>
      </w:pPr>
      <w:r w:rsidRPr="005A0CC0">
        <w:rPr>
          <w:rStyle w:val="Strong"/>
        </w:rPr>
        <w:t>Langues obligatoires</w:t>
      </w:r>
      <w:r w:rsidRPr="005A0CC0">
        <w:t xml:space="preserve"> : Français, Arabe.</w:t>
      </w:r>
      <w:r w:rsidRPr="005A0CC0">
        <w:br/>
      </w:r>
      <w:r w:rsidRPr="005A0CC0">
        <w:rPr>
          <w:rStyle w:val="Strong"/>
        </w:rPr>
        <w:t>Langues optionnelles</w:t>
      </w:r>
      <w:r w:rsidRPr="005A0CC0">
        <w:t xml:space="preserve"> : Anglais, langues nationales (Pulaar, Soninké, Wolof) – à prioriser pour les modules patients.</w:t>
      </w:r>
    </w:p>
    <w:p w14:paraId="37577734" w14:textId="77777777" w:rsidR="0010205A" w:rsidRPr="00EE67E0" w:rsidRDefault="0010205A" w:rsidP="005A0CC0">
      <w:pPr>
        <w:pStyle w:val="Heading1"/>
        <w:spacing w:line="276" w:lineRule="auto"/>
        <w:rPr>
          <w:sz w:val="24"/>
          <w:szCs w:val="24"/>
        </w:rPr>
      </w:pPr>
      <w:r w:rsidRPr="00EE67E0">
        <w:rPr>
          <w:sz w:val="24"/>
          <w:szCs w:val="24"/>
        </w:rPr>
        <w:t>Profil recherché</w:t>
      </w:r>
    </w:p>
    <w:p w14:paraId="3184E187" w14:textId="77777777" w:rsidR="00D91371" w:rsidRPr="00EE67E0" w:rsidRDefault="00D91371" w:rsidP="005A0CC0">
      <w:pPr>
        <w:pStyle w:val="Heading2"/>
        <w:spacing w:line="276" w:lineRule="auto"/>
        <w:rPr>
          <w:rStyle w:val="Strong"/>
          <w:sz w:val="24"/>
          <w:szCs w:val="24"/>
        </w:rPr>
      </w:pPr>
      <w:r w:rsidRPr="00EE67E0">
        <w:rPr>
          <w:rStyle w:val="Strong"/>
          <w:sz w:val="24"/>
          <w:szCs w:val="24"/>
        </w:rPr>
        <w:t>Formation / Qualifications</w:t>
      </w:r>
    </w:p>
    <w:p w14:paraId="51CCD780" w14:textId="77777777" w:rsidR="00D91371" w:rsidRPr="005A0CC0" w:rsidRDefault="00D91371" w:rsidP="005A0CC0">
      <w:pPr>
        <w:pStyle w:val="ListParagraph"/>
        <w:numPr>
          <w:ilvl w:val="0"/>
          <w:numId w:val="24"/>
        </w:numPr>
        <w:spacing w:after="0"/>
        <w:ind w:hanging="357"/>
        <w:rPr>
          <w:rStyle w:val="Strong"/>
          <w:b w:val="0"/>
          <w:bCs w:val="0"/>
        </w:rPr>
      </w:pPr>
      <w:r w:rsidRPr="005A0CC0">
        <w:rPr>
          <w:rStyle w:val="Strong"/>
        </w:rPr>
        <w:t xml:space="preserve">Formation minimale : </w:t>
      </w:r>
      <w:r w:rsidRPr="005A0CC0">
        <w:rPr>
          <w:rStyle w:val="Strong"/>
          <w:b w:val="0"/>
          <w:bCs w:val="0"/>
        </w:rPr>
        <w:t>Bac + 3 (Licence) en Informatique, Génie logiciel, ou équivalent</w:t>
      </w:r>
    </w:p>
    <w:p w14:paraId="3A743313" w14:textId="77777777" w:rsidR="00736DCE" w:rsidRPr="005A0CC0" w:rsidRDefault="00736DCE" w:rsidP="005A0CC0">
      <w:pPr>
        <w:pStyle w:val="ListParagraph"/>
        <w:numPr>
          <w:ilvl w:val="0"/>
          <w:numId w:val="24"/>
        </w:numPr>
        <w:spacing w:after="0"/>
        <w:ind w:hanging="357"/>
        <w:rPr>
          <w:rStyle w:val="Strong"/>
          <w:b w:val="0"/>
          <w:bCs w:val="0"/>
        </w:rPr>
      </w:pPr>
      <w:r w:rsidRPr="005A0CC0">
        <w:rPr>
          <w:rStyle w:val="Strong"/>
          <w:b w:val="0"/>
          <w:bCs w:val="0"/>
        </w:rPr>
        <w:t xml:space="preserve">Le candidat doit justifier </w:t>
      </w:r>
      <w:r w:rsidRPr="005A0CC0">
        <w:rPr>
          <w:rStyle w:val="Strong"/>
        </w:rPr>
        <w:t>d’un niveau minimal Bac + 3</w:t>
      </w:r>
      <w:r w:rsidRPr="005A0CC0">
        <w:rPr>
          <w:rStyle w:val="Strong"/>
          <w:b w:val="0"/>
          <w:bCs w:val="0"/>
        </w:rPr>
        <w:t xml:space="preserve"> dans l’un des domaines suivants</w:t>
      </w:r>
      <w:r w:rsidR="00C04EB9" w:rsidRPr="005A0CC0">
        <w:rPr>
          <w:rStyle w:val="Strong"/>
          <w:b w:val="0"/>
          <w:bCs w:val="0"/>
        </w:rPr>
        <w:t> :</w:t>
      </w:r>
    </w:p>
    <w:p w14:paraId="16D8371F" w14:textId="77777777" w:rsidR="00736DCE" w:rsidRPr="005A0CC0" w:rsidRDefault="00736DCE" w:rsidP="005A0CC0">
      <w:pPr>
        <w:pStyle w:val="ListParagraph"/>
        <w:numPr>
          <w:ilvl w:val="1"/>
          <w:numId w:val="24"/>
        </w:numPr>
        <w:spacing w:after="0"/>
        <w:ind w:hanging="357"/>
        <w:rPr>
          <w:rStyle w:val="Strong"/>
          <w:b w:val="0"/>
          <w:bCs w:val="0"/>
        </w:rPr>
      </w:pPr>
      <w:r w:rsidRPr="005A0CC0">
        <w:rPr>
          <w:rStyle w:val="Strong"/>
          <w:b w:val="0"/>
          <w:bCs w:val="0"/>
        </w:rPr>
        <w:t>Informatique</w:t>
      </w:r>
    </w:p>
    <w:p w14:paraId="7FC76438" w14:textId="77777777" w:rsidR="00736DCE" w:rsidRPr="005A0CC0" w:rsidRDefault="00736DCE" w:rsidP="005A0CC0">
      <w:pPr>
        <w:pStyle w:val="ListParagraph"/>
        <w:numPr>
          <w:ilvl w:val="1"/>
          <w:numId w:val="24"/>
        </w:numPr>
        <w:spacing w:after="0"/>
        <w:ind w:hanging="357"/>
        <w:rPr>
          <w:rStyle w:val="Strong"/>
          <w:b w:val="0"/>
          <w:bCs w:val="0"/>
        </w:rPr>
      </w:pPr>
      <w:r w:rsidRPr="005A0CC0">
        <w:rPr>
          <w:rStyle w:val="Strong"/>
          <w:b w:val="0"/>
          <w:bCs w:val="0"/>
        </w:rPr>
        <w:t>Génie logiciel</w:t>
      </w:r>
    </w:p>
    <w:p w14:paraId="1F5CAEE2" w14:textId="77777777" w:rsidR="00736DCE" w:rsidRPr="005A0CC0" w:rsidRDefault="00736DCE" w:rsidP="005A0CC0">
      <w:pPr>
        <w:pStyle w:val="ListParagraph"/>
        <w:numPr>
          <w:ilvl w:val="1"/>
          <w:numId w:val="24"/>
        </w:numPr>
        <w:spacing w:after="0"/>
        <w:ind w:hanging="357"/>
        <w:rPr>
          <w:rStyle w:val="Strong"/>
          <w:b w:val="0"/>
          <w:bCs w:val="0"/>
        </w:rPr>
      </w:pPr>
      <w:r w:rsidRPr="005A0CC0">
        <w:rPr>
          <w:rStyle w:val="Strong"/>
          <w:b w:val="0"/>
          <w:bCs w:val="0"/>
        </w:rPr>
        <w:t>Systèmes d’information</w:t>
      </w:r>
    </w:p>
    <w:p w14:paraId="41ADD55D" w14:textId="77777777" w:rsidR="00736DCE" w:rsidRPr="005A0CC0" w:rsidRDefault="00736DCE" w:rsidP="005A0CC0">
      <w:pPr>
        <w:pStyle w:val="ListParagraph"/>
        <w:numPr>
          <w:ilvl w:val="1"/>
          <w:numId w:val="24"/>
        </w:numPr>
        <w:spacing w:after="0"/>
        <w:ind w:hanging="357"/>
        <w:rPr>
          <w:rStyle w:val="Strong"/>
          <w:b w:val="0"/>
          <w:bCs w:val="0"/>
        </w:rPr>
      </w:pPr>
      <w:r w:rsidRPr="005A0CC0">
        <w:rPr>
          <w:rStyle w:val="Strong"/>
          <w:b w:val="0"/>
          <w:bCs w:val="0"/>
        </w:rPr>
        <w:t>Développement d’applications</w:t>
      </w:r>
    </w:p>
    <w:p w14:paraId="44DF32A4" w14:textId="77777777" w:rsidR="00736DCE" w:rsidRPr="005A0CC0" w:rsidRDefault="00736DCE" w:rsidP="005A0CC0">
      <w:pPr>
        <w:pStyle w:val="ListParagraph"/>
        <w:numPr>
          <w:ilvl w:val="1"/>
          <w:numId w:val="24"/>
        </w:numPr>
        <w:spacing w:after="0"/>
        <w:ind w:hanging="357"/>
        <w:rPr>
          <w:rStyle w:val="Strong"/>
          <w:b w:val="0"/>
          <w:bCs w:val="0"/>
        </w:rPr>
      </w:pPr>
      <w:r w:rsidRPr="005A0CC0">
        <w:rPr>
          <w:rStyle w:val="Strong"/>
          <w:b w:val="0"/>
          <w:bCs w:val="0"/>
        </w:rPr>
        <w:t>Équivalent reconnu (diplôme étranger homologué ou attestation de niveau)</w:t>
      </w:r>
    </w:p>
    <w:p w14:paraId="41A69FF6" w14:textId="77777777" w:rsidR="00431F7E" w:rsidRPr="00EE67E0" w:rsidRDefault="00431F7E" w:rsidP="005A0CC0">
      <w:pPr>
        <w:pStyle w:val="Heading2"/>
        <w:spacing w:line="276" w:lineRule="auto"/>
        <w:rPr>
          <w:rStyle w:val="Strong"/>
          <w:sz w:val="24"/>
          <w:szCs w:val="24"/>
        </w:rPr>
      </w:pPr>
      <w:r w:rsidRPr="00EE67E0">
        <w:rPr>
          <w:rStyle w:val="Strong"/>
          <w:sz w:val="24"/>
          <w:szCs w:val="24"/>
        </w:rPr>
        <w:t>Compétences techniques</w:t>
      </w:r>
    </w:p>
    <w:p w14:paraId="305366CD" w14:textId="77777777" w:rsidR="00431F7E" w:rsidRPr="00EE67E0" w:rsidRDefault="00431F7E" w:rsidP="005A0CC0">
      <w:pPr>
        <w:pStyle w:val="Heading3"/>
        <w:spacing w:line="276" w:lineRule="auto"/>
      </w:pPr>
      <w:r w:rsidRPr="00EE67E0">
        <w:t>Langages de programmation</w:t>
      </w:r>
    </w:p>
    <w:p w14:paraId="0A9B966D" w14:textId="77777777" w:rsidR="00431F7E" w:rsidRPr="005A0CC0" w:rsidRDefault="00431F7E" w:rsidP="005A0CC0">
      <w:pPr>
        <w:pStyle w:val="ListParagraph"/>
        <w:numPr>
          <w:ilvl w:val="0"/>
          <w:numId w:val="24"/>
        </w:numPr>
        <w:spacing w:after="0"/>
        <w:ind w:left="714" w:hanging="357"/>
        <w:rPr>
          <w:rStyle w:val="Strong"/>
          <w:b w:val="0"/>
          <w:bCs w:val="0"/>
        </w:rPr>
      </w:pPr>
      <w:r w:rsidRPr="005A0CC0">
        <w:rPr>
          <w:rStyle w:val="Strong"/>
        </w:rPr>
        <w:t xml:space="preserve">Scripts : </w:t>
      </w:r>
      <w:r w:rsidRPr="005A0CC0">
        <w:rPr>
          <w:rStyle w:val="Strong"/>
          <w:b w:val="0"/>
          <w:bCs w:val="0"/>
        </w:rPr>
        <w:t>Python (obligatoire), Ruby ou PHP (un au moins)</w:t>
      </w:r>
    </w:p>
    <w:p w14:paraId="0DE67FCF" w14:textId="77777777" w:rsidR="00431F7E" w:rsidRPr="005A0CC0" w:rsidRDefault="00431F7E" w:rsidP="005A0CC0">
      <w:pPr>
        <w:pStyle w:val="ListParagraph"/>
        <w:numPr>
          <w:ilvl w:val="0"/>
          <w:numId w:val="24"/>
        </w:numPr>
        <w:spacing w:after="0"/>
        <w:ind w:left="714" w:hanging="357"/>
        <w:rPr>
          <w:rStyle w:val="Strong"/>
          <w:b w:val="0"/>
          <w:bCs w:val="0"/>
        </w:rPr>
      </w:pPr>
      <w:r w:rsidRPr="005A0CC0">
        <w:rPr>
          <w:rStyle w:val="Strong"/>
        </w:rPr>
        <w:t>Portables</w:t>
      </w:r>
      <w:r w:rsidRPr="005A0CC0">
        <w:rPr>
          <w:rStyle w:val="Strong"/>
          <w:b w:val="0"/>
          <w:bCs w:val="0"/>
        </w:rPr>
        <w:t> : Java ou Scala ou Groovy (un au moins)</w:t>
      </w:r>
    </w:p>
    <w:p w14:paraId="5EC1E21E" w14:textId="77777777" w:rsidR="00431F7E" w:rsidRPr="005A0CC0" w:rsidRDefault="00431F7E" w:rsidP="005A0CC0">
      <w:pPr>
        <w:pStyle w:val="ListParagraph"/>
        <w:numPr>
          <w:ilvl w:val="0"/>
          <w:numId w:val="24"/>
        </w:numPr>
        <w:spacing w:after="0"/>
        <w:ind w:left="714" w:hanging="357"/>
        <w:rPr>
          <w:rStyle w:val="Strong"/>
          <w:b w:val="0"/>
          <w:bCs w:val="0"/>
        </w:rPr>
      </w:pPr>
      <w:r w:rsidRPr="005A0CC0">
        <w:rPr>
          <w:rStyle w:val="Strong"/>
        </w:rPr>
        <w:t xml:space="preserve">Microservices : </w:t>
      </w:r>
      <w:r w:rsidRPr="005A0CC0">
        <w:rPr>
          <w:rStyle w:val="Strong"/>
          <w:b w:val="0"/>
          <w:bCs w:val="0"/>
        </w:rPr>
        <w:t>Rust ou Go ou Haskell (un au moins)</w:t>
      </w:r>
    </w:p>
    <w:p w14:paraId="4F0C8266" w14:textId="77777777" w:rsidR="009D4E2C" w:rsidRPr="00EE67E0" w:rsidRDefault="009D4E2C" w:rsidP="00E27853">
      <w:pPr>
        <w:pStyle w:val="Heading3"/>
        <w:spacing w:line="276" w:lineRule="auto"/>
      </w:pPr>
      <w:r w:rsidRPr="00EE67E0">
        <w:t>Bases de données</w:t>
      </w:r>
    </w:p>
    <w:p w14:paraId="2DF3534E" w14:textId="77777777" w:rsidR="009D4E2C" w:rsidRPr="005A0CC0" w:rsidRDefault="009D4E2C" w:rsidP="005A0CC0">
      <w:pPr>
        <w:pStyle w:val="ListParagraph"/>
        <w:numPr>
          <w:ilvl w:val="0"/>
          <w:numId w:val="24"/>
        </w:numPr>
        <w:spacing w:after="0"/>
        <w:ind w:left="714" w:hanging="357"/>
        <w:rPr>
          <w:rStyle w:val="Strong"/>
          <w:b w:val="0"/>
          <w:bCs w:val="0"/>
        </w:rPr>
      </w:pPr>
      <w:r w:rsidRPr="005A0CC0">
        <w:rPr>
          <w:rStyle w:val="Strong"/>
        </w:rPr>
        <w:t>Relationnelles</w:t>
      </w:r>
      <w:r w:rsidRPr="005A0CC0">
        <w:rPr>
          <w:rStyle w:val="Strong"/>
          <w:b w:val="0"/>
          <w:bCs w:val="0"/>
        </w:rPr>
        <w:t xml:space="preserve"> : PostgreSQL (obligatoire), MariaDB/MySQL, SQLite</w:t>
      </w:r>
    </w:p>
    <w:p w14:paraId="6ACF9F6A" w14:textId="77777777" w:rsidR="009D4E2C" w:rsidRPr="005A0CC0" w:rsidRDefault="009D4E2C" w:rsidP="005A0CC0">
      <w:pPr>
        <w:pStyle w:val="ListParagraph"/>
        <w:numPr>
          <w:ilvl w:val="0"/>
          <w:numId w:val="24"/>
        </w:numPr>
        <w:spacing w:after="0"/>
        <w:ind w:left="714" w:hanging="357"/>
        <w:rPr>
          <w:rStyle w:val="Strong"/>
          <w:b w:val="0"/>
          <w:bCs w:val="0"/>
        </w:rPr>
      </w:pPr>
      <w:r w:rsidRPr="005A0CC0">
        <w:rPr>
          <w:rStyle w:val="Strong"/>
        </w:rPr>
        <w:t>NoSQL</w:t>
      </w:r>
      <w:r w:rsidRPr="005A0CC0">
        <w:rPr>
          <w:rStyle w:val="Strong"/>
          <w:b w:val="0"/>
          <w:bCs w:val="0"/>
        </w:rPr>
        <w:t xml:space="preserve"> : Redis (cache/file), MongoDB</w:t>
      </w:r>
      <w:r w:rsidR="001A0F62" w:rsidRPr="005A0CC0">
        <w:rPr>
          <w:rStyle w:val="Strong"/>
          <w:b w:val="0"/>
          <w:bCs w:val="0"/>
        </w:rPr>
        <w:t>/ Couch</w:t>
      </w:r>
      <w:r w:rsidR="004E419C" w:rsidRPr="005A0CC0">
        <w:rPr>
          <w:rStyle w:val="Strong"/>
          <w:b w:val="0"/>
          <w:bCs w:val="0"/>
        </w:rPr>
        <w:t>DB</w:t>
      </w:r>
      <w:r w:rsidRPr="005A0CC0">
        <w:rPr>
          <w:rStyle w:val="Strong"/>
          <w:b w:val="0"/>
          <w:bCs w:val="0"/>
        </w:rPr>
        <w:t xml:space="preserve"> (documents scannés)</w:t>
      </w:r>
    </w:p>
    <w:p w14:paraId="3A239BAC" w14:textId="77777777" w:rsidR="009D4E2C" w:rsidRPr="005A0CC0" w:rsidRDefault="009D4E2C" w:rsidP="005A0CC0">
      <w:pPr>
        <w:pStyle w:val="ListParagraph"/>
        <w:numPr>
          <w:ilvl w:val="0"/>
          <w:numId w:val="24"/>
        </w:numPr>
        <w:spacing w:after="0"/>
        <w:ind w:left="714" w:hanging="357"/>
        <w:rPr>
          <w:rStyle w:val="Strong"/>
          <w:b w:val="0"/>
          <w:bCs w:val="0"/>
        </w:rPr>
      </w:pPr>
      <w:r w:rsidRPr="005A0CC0">
        <w:rPr>
          <w:rStyle w:val="Strong"/>
        </w:rPr>
        <w:t>GIS</w:t>
      </w:r>
      <w:r w:rsidRPr="005A0CC0">
        <w:rPr>
          <w:rStyle w:val="Strong"/>
          <w:b w:val="0"/>
          <w:bCs w:val="0"/>
        </w:rPr>
        <w:t xml:space="preserve"> : PostGIS</w:t>
      </w:r>
    </w:p>
    <w:p w14:paraId="0317DA33" w14:textId="77777777" w:rsidR="009D4E2C" w:rsidRPr="00EE67E0" w:rsidRDefault="009D4E2C" w:rsidP="005A0CC0">
      <w:pPr>
        <w:pStyle w:val="Heading3"/>
        <w:spacing w:line="276" w:lineRule="auto"/>
      </w:pPr>
      <w:r w:rsidRPr="00EE67E0">
        <w:t>Architectures &amp; interopérabilité</w:t>
      </w:r>
    </w:p>
    <w:p w14:paraId="451A794B" w14:textId="77777777" w:rsidR="009D4E2C" w:rsidRPr="005A0CC0" w:rsidRDefault="009D4E2C" w:rsidP="005A0CC0">
      <w:pPr>
        <w:pStyle w:val="ListParagraph"/>
        <w:numPr>
          <w:ilvl w:val="0"/>
          <w:numId w:val="25"/>
        </w:numPr>
        <w:spacing w:after="0"/>
        <w:ind w:left="714" w:hanging="357"/>
      </w:pPr>
      <w:r w:rsidRPr="005A0CC0">
        <w:t>RESTful API, microservices</w:t>
      </w:r>
    </w:p>
    <w:p w14:paraId="23AC16E1" w14:textId="77777777" w:rsidR="009D4E2C" w:rsidRPr="005A0CC0" w:rsidRDefault="009D4E2C" w:rsidP="005A0CC0">
      <w:pPr>
        <w:pStyle w:val="ListParagraph"/>
        <w:numPr>
          <w:ilvl w:val="0"/>
          <w:numId w:val="25"/>
        </w:numPr>
        <w:spacing w:after="0"/>
        <w:ind w:left="714" w:hanging="357"/>
      </w:pPr>
      <w:r w:rsidRPr="005A0CC0">
        <w:t>Messagerie asynchrone : RabbitMQ ou Kafka</w:t>
      </w:r>
    </w:p>
    <w:p w14:paraId="1BF67E0C" w14:textId="77777777" w:rsidR="009D4E2C" w:rsidRPr="005A0CC0" w:rsidRDefault="009D4E2C" w:rsidP="005A0CC0">
      <w:pPr>
        <w:pStyle w:val="ListParagraph"/>
        <w:numPr>
          <w:ilvl w:val="0"/>
          <w:numId w:val="25"/>
        </w:numPr>
        <w:spacing w:after="0"/>
        <w:ind w:left="714" w:hanging="357"/>
      </w:pPr>
      <w:r w:rsidRPr="005A0CC0">
        <w:t>Standards santé : FHIR, HL7 (au moins connaissance opérationnelle)</w:t>
      </w:r>
    </w:p>
    <w:p w14:paraId="5A4E50B3" w14:textId="77777777" w:rsidR="009D4E2C" w:rsidRPr="00EE67E0" w:rsidRDefault="009D4E2C" w:rsidP="005A0CC0">
      <w:pPr>
        <w:pStyle w:val="Heading3"/>
        <w:spacing w:line="276" w:lineRule="auto"/>
      </w:pPr>
      <w:r w:rsidRPr="00EE67E0">
        <w:t>Conteneurisation &amp; déploiement</w:t>
      </w:r>
    </w:p>
    <w:p w14:paraId="097AC1AA" w14:textId="77777777" w:rsidR="009D4E2C" w:rsidRPr="00EE67E0" w:rsidRDefault="009D4E2C" w:rsidP="005A0CC0">
      <w:pPr>
        <w:pStyle w:val="ListParagraph"/>
        <w:numPr>
          <w:ilvl w:val="0"/>
          <w:numId w:val="25"/>
        </w:numPr>
        <w:spacing w:after="0"/>
        <w:ind w:left="714" w:hanging="357"/>
        <w:rPr>
          <w:sz w:val="24"/>
          <w:szCs w:val="24"/>
        </w:rPr>
      </w:pPr>
      <w:r w:rsidRPr="00EE67E0">
        <w:rPr>
          <w:sz w:val="24"/>
          <w:szCs w:val="24"/>
        </w:rPr>
        <w:t>Docker + Docker Compose</w:t>
      </w:r>
    </w:p>
    <w:p w14:paraId="45645A0B" w14:textId="77777777" w:rsidR="009D4E2C" w:rsidRPr="00EE67E0" w:rsidRDefault="009D4E2C" w:rsidP="005A0CC0">
      <w:pPr>
        <w:pStyle w:val="ListParagraph"/>
        <w:numPr>
          <w:ilvl w:val="0"/>
          <w:numId w:val="25"/>
        </w:numPr>
        <w:spacing w:after="0"/>
        <w:ind w:left="714" w:hanging="357"/>
        <w:rPr>
          <w:sz w:val="24"/>
          <w:szCs w:val="24"/>
        </w:rPr>
      </w:pPr>
      <w:r w:rsidRPr="00EE67E0">
        <w:rPr>
          <w:sz w:val="24"/>
          <w:szCs w:val="24"/>
        </w:rPr>
        <w:t>Connaissance de base de Kubernetes (optionnel, apprécié)</w:t>
      </w:r>
    </w:p>
    <w:p w14:paraId="35DF362F" w14:textId="77777777" w:rsidR="009D4E2C" w:rsidRPr="00EE67E0" w:rsidRDefault="009D4E2C" w:rsidP="005A0CC0">
      <w:pPr>
        <w:pStyle w:val="Heading3"/>
        <w:spacing w:line="276" w:lineRule="auto"/>
      </w:pPr>
      <w:r w:rsidRPr="00EE67E0">
        <w:t>Tests &amp; qualité</w:t>
      </w:r>
    </w:p>
    <w:p w14:paraId="4F2E68EA" w14:textId="77777777" w:rsidR="009D4E2C" w:rsidRPr="005A0CC0" w:rsidRDefault="009D4E2C" w:rsidP="005A0CC0">
      <w:pPr>
        <w:pStyle w:val="ListParagraph"/>
        <w:numPr>
          <w:ilvl w:val="0"/>
          <w:numId w:val="26"/>
        </w:numPr>
        <w:spacing w:after="0"/>
        <w:ind w:left="714" w:hanging="357"/>
      </w:pPr>
      <w:r w:rsidRPr="005A0CC0">
        <w:t>Pytest (Python), JUnit (Java), ou RSpec (Ruby)</w:t>
      </w:r>
    </w:p>
    <w:p w14:paraId="427BA98E" w14:textId="77777777" w:rsidR="009D4E2C" w:rsidRPr="005A0CC0" w:rsidRDefault="009D4E2C" w:rsidP="005A0CC0">
      <w:pPr>
        <w:pStyle w:val="ListParagraph"/>
        <w:numPr>
          <w:ilvl w:val="0"/>
          <w:numId w:val="26"/>
        </w:numPr>
        <w:spacing w:after="0"/>
        <w:ind w:left="714" w:hanging="357"/>
        <w:rPr>
          <w:lang w:val="en-US"/>
        </w:rPr>
      </w:pPr>
      <w:r w:rsidRPr="005A0CC0">
        <w:rPr>
          <w:lang w:val="en-US"/>
        </w:rPr>
        <w:t>Selenium ou Playwright (tests end-to-end)</w:t>
      </w:r>
    </w:p>
    <w:p w14:paraId="1D24908B" w14:textId="77777777" w:rsidR="009D4E2C" w:rsidRPr="005A0CC0" w:rsidRDefault="009D4E2C" w:rsidP="005A0CC0">
      <w:pPr>
        <w:pStyle w:val="ListParagraph"/>
        <w:numPr>
          <w:ilvl w:val="0"/>
          <w:numId w:val="26"/>
        </w:numPr>
        <w:spacing w:after="0"/>
        <w:ind w:left="714" w:hanging="357"/>
      </w:pPr>
      <w:r w:rsidRPr="005A0CC0">
        <w:t>Locust ou k6 (tests de charge)</w:t>
      </w:r>
    </w:p>
    <w:p w14:paraId="1EC9E3D0" w14:textId="77777777" w:rsidR="004E419C" w:rsidRPr="00EE67E0" w:rsidRDefault="004E419C" w:rsidP="005A0CC0">
      <w:pPr>
        <w:pStyle w:val="Heading3"/>
        <w:spacing w:line="276" w:lineRule="auto"/>
      </w:pPr>
      <w:r w:rsidRPr="00EE67E0">
        <w:t>DevOps &amp; monitoring</w:t>
      </w:r>
    </w:p>
    <w:p w14:paraId="423568B2" w14:textId="77777777" w:rsidR="004E419C" w:rsidRPr="005A0CC0" w:rsidRDefault="004E419C" w:rsidP="005A0CC0">
      <w:pPr>
        <w:pStyle w:val="ListParagraph"/>
        <w:numPr>
          <w:ilvl w:val="0"/>
          <w:numId w:val="27"/>
        </w:numPr>
        <w:spacing w:after="0"/>
        <w:ind w:left="714" w:hanging="357"/>
      </w:pPr>
      <w:r w:rsidRPr="005A0CC0">
        <w:t>CI/CD : GitLab CI ou GitHub Actions</w:t>
      </w:r>
    </w:p>
    <w:p w14:paraId="15FE4F1B" w14:textId="77777777" w:rsidR="004E419C" w:rsidRPr="005A0CC0" w:rsidRDefault="004E419C" w:rsidP="005A0CC0">
      <w:pPr>
        <w:pStyle w:val="ListParagraph"/>
        <w:numPr>
          <w:ilvl w:val="0"/>
          <w:numId w:val="27"/>
        </w:numPr>
        <w:spacing w:after="0"/>
        <w:ind w:left="714" w:hanging="357"/>
        <w:rPr>
          <w:lang w:val="en-US"/>
        </w:rPr>
      </w:pPr>
      <w:r w:rsidRPr="005A0CC0">
        <w:rPr>
          <w:lang w:val="en-US"/>
        </w:rPr>
        <w:t>Logging : ELK (Elasticsearch, Logstash, Kibana) ou Loki + Prometheus</w:t>
      </w:r>
    </w:p>
    <w:p w14:paraId="582D7B80" w14:textId="77777777" w:rsidR="004E419C" w:rsidRPr="005A0CC0" w:rsidRDefault="004E419C" w:rsidP="005A0CC0">
      <w:pPr>
        <w:pStyle w:val="ListParagraph"/>
        <w:numPr>
          <w:ilvl w:val="0"/>
          <w:numId w:val="27"/>
        </w:numPr>
        <w:spacing w:after="0"/>
        <w:ind w:left="714" w:hanging="357"/>
      </w:pPr>
      <w:r w:rsidRPr="005A0CC0">
        <w:t>Gestion des secrets : Vault (ou équivalent)</w:t>
      </w:r>
    </w:p>
    <w:p w14:paraId="63E7BC48" w14:textId="77777777" w:rsidR="004E419C" w:rsidRPr="00EE67E0" w:rsidRDefault="004E419C" w:rsidP="00E27853">
      <w:pPr>
        <w:pStyle w:val="Heading3"/>
        <w:spacing w:line="276" w:lineRule="auto"/>
      </w:pPr>
      <w:r w:rsidRPr="00EE67E0">
        <w:t>Frontend (complémentaire)</w:t>
      </w:r>
    </w:p>
    <w:p w14:paraId="4C2F0DBE" w14:textId="77777777" w:rsidR="004E419C" w:rsidRPr="005A0CC0" w:rsidRDefault="004E419C" w:rsidP="005A0CC0">
      <w:pPr>
        <w:pStyle w:val="ListParagraph"/>
        <w:numPr>
          <w:ilvl w:val="0"/>
          <w:numId w:val="27"/>
        </w:numPr>
        <w:spacing w:after="0"/>
        <w:ind w:left="714" w:hanging="357"/>
      </w:pPr>
      <w:r w:rsidRPr="005A0CC0">
        <w:t>React.js ou Vue.js (pour interfaces utilisateur et PWA rurales)</w:t>
      </w:r>
    </w:p>
    <w:p w14:paraId="442F07F7" w14:textId="77777777" w:rsidR="004E419C" w:rsidRPr="00EE67E0" w:rsidRDefault="004E419C" w:rsidP="00E27853">
      <w:pPr>
        <w:pStyle w:val="Heading3"/>
        <w:spacing w:line="276" w:lineRule="auto"/>
      </w:pPr>
      <w:r w:rsidRPr="00EE67E0">
        <w:t>Environnements cibles</w:t>
      </w:r>
    </w:p>
    <w:p w14:paraId="5B5175AE" w14:textId="77777777" w:rsidR="004E419C" w:rsidRPr="005A0CC0" w:rsidRDefault="004E419C" w:rsidP="005A0CC0">
      <w:pPr>
        <w:pStyle w:val="ListParagraph"/>
        <w:numPr>
          <w:ilvl w:val="0"/>
          <w:numId w:val="27"/>
        </w:numPr>
        <w:spacing w:after="0"/>
        <w:ind w:left="714" w:hanging="357"/>
      </w:pPr>
      <w:r w:rsidRPr="005A0CC0">
        <w:t>Linux : Debian, Ubuntu, RedHat, AlmaLinux, Rocky Linux</w:t>
      </w:r>
    </w:p>
    <w:p w14:paraId="5F1C8414" w14:textId="77777777" w:rsidR="004E419C" w:rsidRPr="005A0CC0" w:rsidRDefault="004E419C" w:rsidP="005A0CC0">
      <w:pPr>
        <w:pStyle w:val="ListParagraph"/>
        <w:numPr>
          <w:ilvl w:val="0"/>
          <w:numId w:val="27"/>
        </w:numPr>
        <w:spacing w:after="0"/>
        <w:ind w:left="714" w:hanging="357"/>
      </w:pPr>
      <w:r w:rsidRPr="005A0CC0">
        <w:t>Mini-serveurs ruraux (Raspberry Pi, Intel NUC, anciens PC)</w:t>
      </w:r>
    </w:p>
    <w:p w14:paraId="6403D45F" w14:textId="77777777" w:rsidR="004E419C" w:rsidRPr="00EE67E0" w:rsidRDefault="004E419C" w:rsidP="00E27853">
      <w:pPr>
        <w:pStyle w:val="Heading3"/>
        <w:spacing w:line="276" w:lineRule="auto"/>
      </w:pPr>
      <w:r w:rsidRPr="00EE67E0">
        <w:t>Méthodologie &amp; outils transversaux</w:t>
      </w:r>
    </w:p>
    <w:p w14:paraId="01F729F1" w14:textId="77777777" w:rsidR="004E419C" w:rsidRPr="005A0CC0" w:rsidRDefault="004E419C" w:rsidP="005A0CC0">
      <w:pPr>
        <w:pStyle w:val="ListParagraph"/>
        <w:numPr>
          <w:ilvl w:val="0"/>
          <w:numId w:val="27"/>
        </w:numPr>
        <w:spacing w:after="0"/>
        <w:ind w:left="714" w:hanging="357"/>
      </w:pPr>
      <w:r w:rsidRPr="005A0CC0">
        <w:t>UML (diagrammes de classes, séquence, cas d’utilisation)</w:t>
      </w:r>
    </w:p>
    <w:p w14:paraId="0210A579" w14:textId="77777777" w:rsidR="004E419C" w:rsidRPr="005A0CC0" w:rsidRDefault="004E419C" w:rsidP="005A0CC0">
      <w:pPr>
        <w:pStyle w:val="ListParagraph"/>
        <w:numPr>
          <w:ilvl w:val="0"/>
          <w:numId w:val="27"/>
        </w:numPr>
        <w:spacing w:after="0"/>
        <w:ind w:left="714" w:hanging="357"/>
      </w:pPr>
      <w:r w:rsidRPr="005A0CC0">
        <w:t>Git (avec stratégie de branches)</w:t>
      </w:r>
    </w:p>
    <w:p w14:paraId="53A8B8CC" w14:textId="77777777" w:rsidR="004E419C" w:rsidRPr="005A0CC0" w:rsidRDefault="004E419C" w:rsidP="005A0CC0">
      <w:pPr>
        <w:pStyle w:val="ListParagraph"/>
        <w:numPr>
          <w:ilvl w:val="0"/>
          <w:numId w:val="27"/>
        </w:numPr>
        <w:spacing w:after="0"/>
        <w:ind w:left="714" w:hanging="357"/>
      </w:pPr>
      <w:r w:rsidRPr="005A0CC0">
        <w:t>Code assisté par IA (GitHub Copilot, DeepSeek, Codeium) – autorisé sous relecture humaine</w:t>
      </w:r>
    </w:p>
    <w:p w14:paraId="0AC65089" w14:textId="77777777" w:rsidR="004E419C" w:rsidRPr="005A0CC0" w:rsidRDefault="004E419C" w:rsidP="005A0CC0">
      <w:pPr>
        <w:pStyle w:val="ListParagraph"/>
        <w:numPr>
          <w:ilvl w:val="0"/>
          <w:numId w:val="27"/>
        </w:numPr>
        <w:spacing w:after="0"/>
        <w:ind w:left="714" w:hanging="357"/>
      </w:pPr>
      <w:r w:rsidRPr="005A0CC0">
        <w:t>AGILE (Scrum ou Kanban)</w:t>
      </w:r>
    </w:p>
    <w:p w14:paraId="750C4F37" w14:textId="77777777" w:rsidR="0010205A" w:rsidRPr="00EE67E0" w:rsidRDefault="0010205A" w:rsidP="0036272C">
      <w:pPr>
        <w:pStyle w:val="Heading2"/>
        <w:spacing w:line="276" w:lineRule="auto"/>
        <w:rPr>
          <w:rStyle w:val="Strong"/>
          <w:sz w:val="24"/>
          <w:szCs w:val="24"/>
        </w:rPr>
      </w:pPr>
      <w:r w:rsidRPr="00EE67E0">
        <w:rPr>
          <w:rStyle w:val="Strong"/>
          <w:sz w:val="24"/>
          <w:szCs w:val="24"/>
        </w:rPr>
        <w:t>Expérience</w:t>
      </w:r>
      <w:r w:rsidR="0056157A" w:rsidRPr="00EE67E0">
        <w:rPr>
          <w:rStyle w:val="Strong"/>
          <w:sz w:val="24"/>
          <w:szCs w:val="24"/>
        </w:rPr>
        <w:t>s</w:t>
      </w:r>
    </w:p>
    <w:p w14:paraId="7447DAB4" w14:textId="77777777" w:rsidR="0056157A" w:rsidRPr="00EE67E0" w:rsidRDefault="0056157A" w:rsidP="0036272C">
      <w:pPr>
        <w:pStyle w:val="Heading3"/>
        <w:spacing w:line="276" w:lineRule="auto"/>
        <w:rPr>
          <w:rStyle w:val="Strong"/>
          <w:b w:val="0"/>
          <w:bCs w:val="0"/>
        </w:rPr>
      </w:pPr>
      <w:r w:rsidRPr="00EE67E0">
        <w:rPr>
          <w:b/>
          <w:bCs/>
        </w:rPr>
        <w:t>Expérience générale (obligatoire)</w:t>
      </w:r>
      <w:r w:rsidRPr="00EE67E0">
        <w:rPr>
          <w:rStyle w:val="Strong"/>
          <w:b w:val="0"/>
          <w:bCs w:val="0"/>
        </w:rPr>
        <w:t xml:space="preserve"> </w:t>
      </w:r>
    </w:p>
    <w:p w14:paraId="039E109F" w14:textId="77777777" w:rsidR="0056157A" w:rsidRPr="005A0CC0" w:rsidRDefault="0056157A" w:rsidP="005A0CC0">
      <w:pPr>
        <w:pStyle w:val="ListParagraph"/>
        <w:numPr>
          <w:ilvl w:val="0"/>
          <w:numId w:val="12"/>
        </w:numPr>
        <w:spacing w:after="0"/>
        <w:ind w:left="714" w:hanging="357"/>
      </w:pPr>
      <w:r w:rsidRPr="005A0CC0">
        <w:t>3</w:t>
      </w:r>
      <w:r w:rsidR="0015336F" w:rsidRPr="005A0CC0">
        <w:t>+</w:t>
      </w:r>
      <w:r w:rsidRPr="005A0CC0">
        <w:t xml:space="preserve"> ans</w:t>
      </w:r>
      <w:r w:rsidR="00A4251B" w:rsidRPr="005A0CC0">
        <w:t xml:space="preserve"> (Minimum 3 ans)</w:t>
      </w:r>
      <w:r w:rsidRPr="005A0CC0">
        <w:t xml:space="preserve"> de développement backend/full-stack.</w:t>
      </w:r>
    </w:p>
    <w:p w14:paraId="61F06685" w14:textId="77777777" w:rsidR="0056157A" w:rsidRPr="005A0CC0" w:rsidRDefault="0056157A" w:rsidP="005A0CC0">
      <w:pPr>
        <w:pStyle w:val="ListParagraph"/>
        <w:numPr>
          <w:ilvl w:val="0"/>
          <w:numId w:val="12"/>
        </w:numPr>
        <w:spacing w:after="0"/>
        <w:ind w:left="714" w:hanging="357"/>
      </w:pPr>
      <w:r w:rsidRPr="005A0CC0">
        <w:t>Conception et déploiement de microservices en production.</w:t>
      </w:r>
    </w:p>
    <w:p w14:paraId="5E99F673" w14:textId="77777777" w:rsidR="0056157A" w:rsidRPr="005A0CC0" w:rsidRDefault="0056157A" w:rsidP="005A0CC0">
      <w:pPr>
        <w:pStyle w:val="ListParagraph"/>
        <w:numPr>
          <w:ilvl w:val="0"/>
          <w:numId w:val="12"/>
        </w:numPr>
        <w:spacing w:after="0"/>
        <w:ind w:left="714" w:hanging="357"/>
      </w:pPr>
      <w:r w:rsidRPr="005A0CC0">
        <w:t>Utilisation avérée d’architectures asynchrones (message broker, queues, workers).</w:t>
      </w:r>
    </w:p>
    <w:p w14:paraId="53907676" w14:textId="77777777" w:rsidR="0056157A" w:rsidRPr="00EE67E0" w:rsidRDefault="0056157A" w:rsidP="005A0CC0">
      <w:pPr>
        <w:pStyle w:val="ListParagraph"/>
        <w:numPr>
          <w:ilvl w:val="0"/>
          <w:numId w:val="12"/>
        </w:numPr>
        <w:spacing w:after="0"/>
        <w:ind w:left="714" w:hanging="357"/>
        <w:rPr>
          <w:sz w:val="24"/>
          <w:szCs w:val="24"/>
        </w:rPr>
      </w:pPr>
      <w:r w:rsidRPr="005A0CC0">
        <w:t>Conteneurisation et orchestration de base (Docker</w:t>
      </w:r>
      <w:r w:rsidRPr="00EE67E0">
        <w:rPr>
          <w:sz w:val="24"/>
          <w:szCs w:val="24"/>
        </w:rPr>
        <w:t>)</w:t>
      </w:r>
    </w:p>
    <w:p w14:paraId="681D8127" w14:textId="77777777" w:rsidR="0056157A" w:rsidRPr="00EE67E0" w:rsidRDefault="0056157A" w:rsidP="002A7E59">
      <w:pPr>
        <w:pStyle w:val="Heading3"/>
        <w:rPr>
          <w:b/>
          <w:bCs/>
        </w:rPr>
      </w:pPr>
      <w:r w:rsidRPr="00EE67E0">
        <w:rPr>
          <w:b/>
          <w:bCs/>
        </w:rPr>
        <w:t>Expérience spécifique</w:t>
      </w:r>
      <w:r w:rsidR="00977368" w:rsidRPr="00EE67E0">
        <w:rPr>
          <w:b/>
          <w:bCs/>
        </w:rPr>
        <w:t xml:space="preserve"> - </w:t>
      </w:r>
      <w:r w:rsidR="002A7E59" w:rsidRPr="00EE67E0">
        <w:rPr>
          <w:b/>
          <w:bCs/>
        </w:rPr>
        <w:t>S</w:t>
      </w:r>
      <w:r w:rsidRPr="00EE67E0">
        <w:rPr>
          <w:b/>
          <w:bCs/>
        </w:rPr>
        <w:t>anté (indispensable)</w:t>
      </w:r>
    </w:p>
    <w:p w14:paraId="4EF0B1C6" w14:textId="77777777" w:rsidR="0056157A" w:rsidRPr="005A0CC0" w:rsidRDefault="0056157A" w:rsidP="005A0CC0">
      <w:pPr>
        <w:pStyle w:val="ListParagraph"/>
        <w:numPr>
          <w:ilvl w:val="0"/>
          <w:numId w:val="13"/>
        </w:numPr>
        <w:spacing w:after="0"/>
        <w:ind w:hanging="357"/>
      </w:pPr>
      <w:r w:rsidRPr="005A0CC0">
        <w:t>Participation à au moins un projet de DPI, HIS, ou système d’information hospitalier.</w:t>
      </w:r>
    </w:p>
    <w:p w14:paraId="02E0D565" w14:textId="77777777" w:rsidR="0056157A" w:rsidRPr="005A0CC0" w:rsidRDefault="0056157A" w:rsidP="005A0CC0">
      <w:pPr>
        <w:pStyle w:val="ListParagraph"/>
        <w:numPr>
          <w:ilvl w:val="0"/>
          <w:numId w:val="13"/>
        </w:numPr>
        <w:spacing w:after="0"/>
        <w:ind w:hanging="357"/>
      </w:pPr>
      <w:r w:rsidRPr="005A0CC0">
        <w:t xml:space="preserve">Connaissance des standards FHIR ou HL7 v2.x </w:t>
      </w:r>
    </w:p>
    <w:p w14:paraId="06673CB7" w14:textId="77777777" w:rsidR="00E308A7" w:rsidRPr="005A0CC0" w:rsidRDefault="0056157A" w:rsidP="005A0CC0">
      <w:pPr>
        <w:pStyle w:val="ListParagraph"/>
        <w:numPr>
          <w:ilvl w:val="0"/>
          <w:numId w:val="13"/>
        </w:numPr>
        <w:spacing w:after="0"/>
        <w:ind w:hanging="357"/>
      </w:pPr>
      <w:r w:rsidRPr="005A0CC0">
        <w:t>Gestion de données de santé – anonymisation, consentement, journalisation</w:t>
      </w:r>
    </w:p>
    <w:p w14:paraId="4190F4BA" w14:textId="77777777" w:rsidR="0010205A" w:rsidRPr="005A0CC0" w:rsidRDefault="0056157A" w:rsidP="005A0CC0">
      <w:pPr>
        <w:pStyle w:val="ListParagraph"/>
        <w:numPr>
          <w:ilvl w:val="0"/>
          <w:numId w:val="13"/>
        </w:numPr>
        <w:spacing w:after="0"/>
        <w:ind w:hanging="357"/>
      </w:pPr>
      <w:r w:rsidRPr="005A0CC0">
        <w:t>Financement Basé sur la Performance (FBP)</w:t>
      </w:r>
    </w:p>
    <w:p w14:paraId="71094F89" w14:textId="77777777" w:rsidR="0056157A" w:rsidRPr="005A0CC0" w:rsidRDefault="0056157A" w:rsidP="005A0CC0">
      <w:pPr>
        <w:pStyle w:val="ListParagraph"/>
        <w:numPr>
          <w:ilvl w:val="0"/>
          <w:numId w:val="16"/>
        </w:numPr>
        <w:spacing w:after="0"/>
        <w:ind w:hanging="357"/>
      </w:pPr>
      <w:r w:rsidRPr="005A0CC0">
        <w:t>Avoir développé ou maintenu un moteur de calcul d’indicateurs (notation, scores composites).</w:t>
      </w:r>
    </w:p>
    <w:p w14:paraId="0D3D32BC" w14:textId="77777777" w:rsidR="0056157A" w:rsidRPr="005A0CC0" w:rsidRDefault="0056157A" w:rsidP="005A0CC0">
      <w:pPr>
        <w:pStyle w:val="ListParagraph"/>
        <w:numPr>
          <w:ilvl w:val="0"/>
          <w:numId w:val="16"/>
        </w:numPr>
        <w:spacing w:after="0"/>
        <w:ind w:hanging="357"/>
      </w:pPr>
      <w:r w:rsidRPr="005A0CC0">
        <w:t>Connaissance des logiques de vérification (audit, contre-visite, abattement).</w:t>
      </w:r>
    </w:p>
    <w:p w14:paraId="7FD0026D" w14:textId="77777777" w:rsidR="0056157A" w:rsidRPr="005A0CC0" w:rsidRDefault="0056157A" w:rsidP="005A0CC0">
      <w:pPr>
        <w:pStyle w:val="ListParagraph"/>
        <w:numPr>
          <w:ilvl w:val="0"/>
          <w:numId w:val="16"/>
        </w:numPr>
        <w:spacing w:after="0"/>
        <w:ind w:hanging="357"/>
      </w:pPr>
      <w:r w:rsidRPr="005A0CC0">
        <w:t>Implémentation de flux d’import/export avec données agrégées FBP.</w:t>
      </w:r>
    </w:p>
    <w:p w14:paraId="69FA0F46" w14:textId="77777777" w:rsidR="00102863" w:rsidRPr="00CA3FAE" w:rsidRDefault="00102863" w:rsidP="00CA3FAE">
      <w:pPr>
        <w:spacing w:after="0"/>
        <w:rPr>
          <w:b/>
          <w:bCs/>
        </w:rPr>
      </w:pPr>
      <w:r w:rsidRPr="00CA3FAE">
        <w:rPr>
          <w:b/>
          <w:bCs/>
        </w:rPr>
        <w:t>Condition obligatoire – Attestation FBP</w:t>
      </w:r>
    </w:p>
    <w:p w14:paraId="3928DE0D" w14:textId="77777777" w:rsidR="00102863" w:rsidRPr="00CA3FAE" w:rsidRDefault="00102863" w:rsidP="00CA3FAE">
      <w:pPr>
        <w:spacing w:after="0"/>
        <w:rPr>
          <w:b/>
          <w:bCs/>
        </w:rPr>
      </w:pPr>
      <w:r w:rsidRPr="00CA3FAE">
        <w:rPr>
          <w:b/>
          <w:bCs/>
        </w:rPr>
        <w:t>Le candidat doit justifier d’au moins une expérience avérée dans le domaine du Financement Basé sur la Performance (FBP) appliqué à la santé.</w:t>
      </w:r>
    </w:p>
    <w:p w14:paraId="6FDB6898" w14:textId="77777777" w:rsidR="00102863" w:rsidRPr="00CA3FAE" w:rsidRDefault="00102863" w:rsidP="00CA3FAE">
      <w:pPr>
        <w:spacing w:after="0"/>
        <w:rPr>
          <w:b/>
          <w:bCs/>
        </w:rPr>
      </w:pPr>
      <w:r w:rsidRPr="00CA3FAE">
        <w:rPr>
          <w:b/>
          <w:bCs/>
        </w:rPr>
        <w:t>Preuves acceptées (au moins une des trois) :</w:t>
      </w:r>
    </w:p>
    <w:p w14:paraId="4F48812F" w14:textId="4D507CB6" w:rsidR="00102863" w:rsidRPr="00CA3FAE" w:rsidRDefault="00102863" w:rsidP="005A0CC0">
      <w:pPr>
        <w:pStyle w:val="ListParagraph"/>
        <w:numPr>
          <w:ilvl w:val="0"/>
          <w:numId w:val="15"/>
        </w:numPr>
        <w:spacing w:after="0"/>
        <w:ind w:left="714" w:hanging="357"/>
      </w:pPr>
      <w:r w:rsidRPr="00CA3FAE">
        <w:rPr>
          <w:b/>
          <w:bCs/>
        </w:rPr>
        <w:t>Attestation professionnelle</w:t>
      </w:r>
      <w:r w:rsidRPr="00CA3FAE">
        <w:t xml:space="preserve"> signée par un employeur ou un maître d’ouvrage (hôpital, ONG, ministère, </w:t>
      </w:r>
      <w:r w:rsidR="00D7780A" w:rsidRPr="00CA3FAE">
        <w:t>projet de développement, entreprise, … etc</w:t>
      </w:r>
      <w:r w:rsidRPr="00CA3FAE">
        <w:t>) décrivant clairement le rôle du candidat et les fonctionnalités FBP développées ou maintenues;</w:t>
      </w:r>
    </w:p>
    <w:p w14:paraId="2B90CC8E" w14:textId="77777777" w:rsidR="00102863" w:rsidRPr="00CA3FAE" w:rsidRDefault="00102863" w:rsidP="005A0CC0">
      <w:pPr>
        <w:pStyle w:val="ListParagraph"/>
        <w:numPr>
          <w:ilvl w:val="0"/>
          <w:numId w:val="15"/>
        </w:numPr>
        <w:spacing w:after="0"/>
        <w:ind w:left="714" w:hanging="357"/>
      </w:pPr>
      <w:r w:rsidRPr="00CA3FAE">
        <w:rPr>
          <w:b/>
          <w:bCs/>
        </w:rPr>
        <w:t xml:space="preserve">Liens vers un livrable technique </w:t>
      </w:r>
      <w:r w:rsidRPr="00CA3FAE">
        <w:t>(dépôt de code, documentation d’API, module FBP) avec accès consultable par le recruteur ;</w:t>
      </w:r>
    </w:p>
    <w:p w14:paraId="6D042D50" w14:textId="77777777" w:rsidR="00102863" w:rsidRPr="00CA3FAE" w:rsidRDefault="00102863" w:rsidP="005A0CC0">
      <w:pPr>
        <w:pStyle w:val="ListParagraph"/>
        <w:numPr>
          <w:ilvl w:val="0"/>
          <w:numId w:val="15"/>
        </w:numPr>
        <w:spacing w:after="0"/>
        <w:ind w:left="714" w:hanging="357"/>
      </w:pPr>
      <w:r w:rsidRPr="00CA3FAE">
        <w:rPr>
          <w:b/>
          <w:bCs/>
        </w:rPr>
        <w:t>Déclaration sur l’honneur</w:t>
      </w:r>
      <w:r w:rsidRPr="00CA3FAE">
        <w:t xml:space="preserve"> (dans le dossier de candidature) détaillant le projet FBP, complétée par une référence technique vérifiable (contact d’un responsable technique).</w:t>
      </w:r>
    </w:p>
    <w:p w14:paraId="544B4C13" w14:textId="77777777" w:rsidR="0056157A" w:rsidRPr="00EE67E0" w:rsidRDefault="0056157A" w:rsidP="00CA3FAE">
      <w:pPr>
        <w:pStyle w:val="Heading3"/>
        <w:spacing w:line="276" w:lineRule="auto"/>
        <w:rPr>
          <w:b/>
          <w:bCs/>
        </w:rPr>
      </w:pPr>
      <w:r w:rsidRPr="00EE67E0">
        <w:rPr>
          <w:b/>
          <w:bCs/>
        </w:rPr>
        <w:t>Expérience terrain (environnements contraints)</w:t>
      </w:r>
    </w:p>
    <w:p w14:paraId="67B25209" w14:textId="77777777" w:rsidR="0056157A" w:rsidRPr="00CA3FAE" w:rsidRDefault="0056157A" w:rsidP="0048131F">
      <w:pPr>
        <w:pStyle w:val="ListParagraph"/>
        <w:numPr>
          <w:ilvl w:val="0"/>
          <w:numId w:val="14"/>
        </w:numPr>
      </w:pPr>
      <w:r w:rsidRPr="00CA3FAE">
        <w:t>Travail avec bande passante réduite ou intermittente.</w:t>
      </w:r>
    </w:p>
    <w:p w14:paraId="3F021B01" w14:textId="77777777" w:rsidR="0056157A" w:rsidRPr="00CA3FAE" w:rsidRDefault="0056157A" w:rsidP="0048131F">
      <w:pPr>
        <w:pStyle w:val="ListParagraph"/>
        <w:numPr>
          <w:ilvl w:val="0"/>
          <w:numId w:val="14"/>
        </w:numPr>
      </w:pPr>
      <w:r w:rsidRPr="00CA3FAE">
        <w:t>Adaptation d’applications pour mini-serveurs ruraux (Raspberry Pi, NUC, anciens PC).</w:t>
      </w:r>
    </w:p>
    <w:p w14:paraId="4ED2D93E" w14:textId="77777777" w:rsidR="0056157A" w:rsidRPr="00CA3FAE" w:rsidRDefault="0056157A" w:rsidP="0048131F">
      <w:pPr>
        <w:pStyle w:val="ListParagraph"/>
        <w:numPr>
          <w:ilvl w:val="0"/>
          <w:numId w:val="14"/>
        </w:numPr>
      </w:pPr>
      <w:r w:rsidRPr="00CA3FAE">
        <w:t>Mise en place de réplication différée ou « offline first ».</w:t>
      </w:r>
    </w:p>
    <w:p w14:paraId="09E4FE3D" w14:textId="77777777" w:rsidR="0056157A" w:rsidRPr="00EE67E0" w:rsidRDefault="0056157A" w:rsidP="002E0493">
      <w:pPr>
        <w:pStyle w:val="Heading3"/>
        <w:spacing w:line="276" w:lineRule="auto"/>
        <w:rPr>
          <w:b/>
          <w:bCs/>
        </w:rPr>
      </w:pPr>
      <w:r w:rsidRPr="00EE67E0">
        <w:rPr>
          <w:b/>
          <w:bCs/>
        </w:rPr>
        <w:t>Expérience transversale utile</w:t>
      </w:r>
    </w:p>
    <w:p w14:paraId="30FA0E0D" w14:textId="77777777" w:rsidR="0056157A" w:rsidRPr="00CA3FAE" w:rsidRDefault="0056157A" w:rsidP="0048131F">
      <w:pPr>
        <w:pStyle w:val="ListParagraph"/>
        <w:numPr>
          <w:ilvl w:val="0"/>
          <w:numId w:val="14"/>
        </w:numPr>
      </w:pPr>
      <w:r w:rsidRPr="00CA3FAE">
        <w:t>Tournant en UML (au moins cas d’usage, séquence, classes).</w:t>
      </w:r>
    </w:p>
    <w:p w14:paraId="03F9E2CA" w14:textId="77777777" w:rsidR="0056157A" w:rsidRPr="00CA3FAE" w:rsidRDefault="0056157A" w:rsidP="0048131F">
      <w:pPr>
        <w:pStyle w:val="ListParagraph"/>
        <w:numPr>
          <w:ilvl w:val="0"/>
          <w:numId w:val="14"/>
        </w:numPr>
      </w:pPr>
      <w:r w:rsidRPr="00CA3FAE">
        <w:t>Méthodologie AGILE (Scrum/Kanban) – daily, rétrospective.</w:t>
      </w:r>
    </w:p>
    <w:p w14:paraId="247E1F99" w14:textId="77777777" w:rsidR="0056157A" w:rsidRPr="00CA3FAE" w:rsidRDefault="0056157A" w:rsidP="0048131F">
      <w:pPr>
        <w:pStyle w:val="ListParagraph"/>
        <w:numPr>
          <w:ilvl w:val="0"/>
          <w:numId w:val="14"/>
        </w:numPr>
      </w:pPr>
      <w:r w:rsidRPr="00CA3FAE">
        <w:t>Formation utilisateur rédaction de guides, sessions pratiques.</w:t>
      </w:r>
    </w:p>
    <w:p w14:paraId="3EB0F19F" w14:textId="77777777" w:rsidR="00624A30" w:rsidRPr="00EE67E0" w:rsidRDefault="00624A30" w:rsidP="0036272C">
      <w:pPr>
        <w:pStyle w:val="Heading2"/>
        <w:spacing w:line="276" w:lineRule="auto"/>
        <w:rPr>
          <w:rStyle w:val="Strong"/>
          <w:sz w:val="24"/>
          <w:szCs w:val="24"/>
        </w:rPr>
      </w:pPr>
      <w:r w:rsidRPr="00EE67E0">
        <w:rPr>
          <w:rStyle w:val="Strong"/>
          <w:sz w:val="24"/>
          <w:szCs w:val="24"/>
        </w:rPr>
        <w:t>Langues</w:t>
      </w:r>
    </w:p>
    <w:p w14:paraId="25323A27" w14:textId="77777777" w:rsidR="00624A30" w:rsidRPr="0036272C" w:rsidRDefault="00624A30" w:rsidP="00624A30">
      <w:r w:rsidRPr="0036272C">
        <w:t>Français (courant), Arabe (courant), Anglais (atout)</w:t>
      </w:r>
    </w:p>
    <w:p w14:paraId="12EDB865" w14:textId="77777777" w:rsidR="0010205A" w:rsidRPr="00EE67E0" w:rsidRDefault="0010205A" w:rsidP="0036272C">
      <w:pPr>
        <w:pStyle w:val="Heading1"/>
        <w:spacing w:line="276" w:lineRule="auto"/>
        <w:rPr>
          <w:sz w:val="24"/>
          <w:szCs w:val="24"/>
        </w:rPr>
      </w:pPr>
      <w:r w:rsidRPr="00EE67E0">
        <w:rPr>
          <w:sz w:val="24"/>
          <w:szCs w:val="24"/>
        </w:rPr>
        <w:t>Livrables attendus</w:t>
      </w:r>
    </w:p>
    <w:p w14:paraId="44C7C672" w14:textId="77777777" w:rsidR="00954043" w:rsidRPr="00CA3FAE" w:rsidRDefault="00954043" w:rsidP="00CA3FAE">
      <w:pPr>
        <w:pStyle w:val="ListParagraph"/>
        <w:numPr>
          <w:ilvl w:val="0"/>
          <w:numId w:val="6"/>
        </w:numPr>
        <w:spacing w:after="0"/>
        <w:ind w:left="714" w:hanging="357"/>
      </w:pPr>
      <w:r w:rsidRPr="00CA3FAE">
        <w:t>Code source documenté (dépôt Git, accès projet).</w:t>
      </w:r>
    </w:p>
    <w:p w14:paraId="3F14CF64" w14:textId="77777777" w:rsidR="00954043" w:rsidRPr="00CA3FAE" w:rsidRDefault="00954043" w:rsidP="00CA3FAE">
      <w:pPr>
        <w:pStyle w:val="ListParagraph"/>
        <w:numPr>
          <w:ilvl w:val="0"/>
          <w:numId w:val="6"/>
        </w:numPr>
        <w:spacing w:after="0"/>
        <w:ind w:left="714" w:hanging="357"/>
      </w:pPr>
      <w:r w:rsidRPr="00CA3FAE">
        <w:t>Modules HIS conformes aux spécifications (admin, clinique, planning, archivage, stats).</w:t>
      </w:r>
    </w:p>
    <w:p w14:paraId="1C651037" w14:textId="77777777" w:rsidR="00954043" w:rsidRPr="00CA3FAE" w:rsidRDefault="00954043" w:rsidP="00CA3FAE">
      <w:pPr>
        <w:pStyle w:val="ListParagraph"/>
        <w:numPr>
          <w:ilvl w:val="0"/>
          <w:numId w:val="6"/>
        </w:numPr>
        <w:spacing w:after="0"/>
        <w:ind w:left="714" w:hanging="357"/>
      </w:pPr>
      <w:r w:rsidRPr="00CA3FAE">
        <w:t>Module FBP intégré (calculs, IA, import/export).</w:t>
      </w:r>
    </w:p>
    <w:p w14:paraId="6C2BBC22" w14:textId="77777777" w:rsidR="00954043" w:rsidRPr="00CA3FAE" w:rsidRDefault="00954043" w:rsidP="00CA3FAE">
      <w:pPr>
        <w:pStyle w:val="ListParagraph"/>
        <w:numPr>
          <w:ilvl w:val="0"/>
          <w:numId w:val="6"/>
        </w:numPr>
        <w:spacing w:after="0"/>
        <w:ind w:left="714" w:hanging="357"/>
      </w:pPr>
      <w:r w:rsidRPr="00CA3FAE">
        <w:t>Modules d’enquête, GRH, parc informatique/automobile.</w:t>
      </w:r>
    </w:p>
    <w:p w14:paraId="64DD605B" w14:textId="77777777" w:rsidR="00954043" w:rsidRPr="00CA3FAE" w:rsidRDefault="00954043" w:rsidP="00CA3FAE">
      <w:pPr>
        <w:pStyle w:val="ListParagraph"/>
        <w:numPr>
          <w:ilvl w:val="0"/>
          <w:numId w:val="6"/>
        </w:numPr>
        <w:spacing w:after="0"/>
        <w:ind w:left="714" w:hanging="357"/>
      </w:pPr>
      <w:r w:rsidRPr="00CA3FAE">
        <w:t>Passerelles d’interopérabilité (FHIR/HL7).</w:t>
      </w:r>
    </w:p>
    <w:p w14:paraId="1BC67494" w14:textId="77777777" w:rsidR="00954043" w:rsidRPr="00CA3FAE" w:rsidRDefault="00954043" w:rsidP="00CA3FAE">
      <w:pPr>
        <w:pStyle w:val="ListParagraph"/>
        <w:numPr>
          <w:ilvl w:val="0"/>
          <w:numId w:val="6"/>
        </w:numPr>
        <w:spacing w:after="0"/>
        <w:ind w:left="714" w:hanging="357"/>
      </w:pPr>
      <w:r w:rsidRPr="00CA3FAE">
        <w:t>Plans de test et résultats.</w:t>
      </w:r>
    </w:p>
    <w:p w14:paraId="27730C5D" w14:textId="77777777" w:rsidR="00954043" w:rsidRPr="00CA3FAE" w:rsidRDefault="00954043" w:rsidP="00CA3FAE">
      <w:pPr>
        <w:pStyle w:val="ListParagraph"/>
        <w:numPr>
          <w:ilvl w:val="0"/>
          <w:numId w:val="6"/>
        </w:numPr>
        <w:spacing w:after="0"/>
        <w:ind w:left="714" w:hanging="357"/>
      </w:pPr>
      <w:r w:rsidRPr="00CA3FAE">
        <w:t>Manuel d’administration et guide utilisateur multilingue.</w:t>
      </w:r>
    </w:p>
    <w:p w14:paraId="03AE00EA" w14:textId="77777777" w:rsidR="00954043" w:rsidRPr="00CA3FAE" w:rsidRDefault="00954043" w:rsidP="00CA3FAE">
      <w:pPr>
        <w:pStyle w:val="ListParagraph"/>
        <w:numPr>
          <w:ilvl w:val="0"/>
          <w:numId w:val="6"/>
        </w:numPr>
        <w:spacing w:after="0"/>
        <w:ind w:left="714" w:hanging="357"/>
      </w:pPr>
      <w:r w:rsidRPr="00CA3FAE">
        <w:t>Rapports mensuels d’avancement.</w:t>
      </w:r>
    </w:p>
    <w:p w14:paraId="4565BC2B" w14:textId="77777777" w:rsidR="0010205A" w:rsidRPr="00EE67E0" w:rsidRDefault="0010205A" w:rsidP="005C4CDF">
      <w:pPr>
        <w:pStyle w:val="Heading1"/>
        <w:spacing w:line="360" w:lineRule="auto"/>
        <w:rPr>
          <w:sz w:val="24"/>
          <w:szCs w:val="24"/>
        </w:rPr>
      </w:pPr>
      <w:r w:rsidRPr="00EE67E0">
        <w:rPr>
          <w:sz w:val="24"/>
          <w:szCs w:val="24"/>
        </w:rPr>
        <w:t>Durée et conditions d’exécution</w:t>
      </w:r>
    </w:p>
    <w:p w14:paraId="28C7745F" w14:textId="3304EB0F" w:rsidR="009E4B05" w:rsidRPr="00CA3FAE" w:rsidRDefault="009E4B05" w:rsidP="00CA3FAE">
      <w:pPr>
        <w:spacing w:after="0" w:line="276" w:lineRule="auto"/>
      </w:pPr>
      <w:r w:rsidRPr="00CA3FAE">
        <w:rPr>
          <w:b/>
          <w:bCs/>
        </w:rPr>
        <w:t xml:space="preserve">Lieu de résidence : </w:t>
      </w:r>
      <w:r w:rsidRPr="00CA3FAE">
        <w:t>Basé à Nouakchott</w:t>
      </w:r>
    </w:p>
    <w:p w14:paraId="483FF9B7" w14:textId="5EBA73DE" w:rsidR="00B9482E" w:rsidRPr="00CA3FAE" w:rsidRDefault="009E4B05" w:rsidP="00CA3FAE">
      <w:pPr>
        <w:spacing w:after="0" w:line="276" w:lineRule="auto"/>
      </w:pPr>
      <w:r w:rsidRPr="00CA3FAE">
        <w:rPr>
          <w:b/>
          <w:bCs/>
        </w:rPr>
        <w:t xml:space="preserve">Déplacements : </w:t>
      </w:r>
      <w:r w:rsidR="00B9482E" w:rsidRPr="00CA3FAE">
        <w:t>Plusieurs régions de Mauritanie à prévoir (</w:t>
      </w:r>
      <w:r w:rsidR="0072225E" w:rsidRPr="00CA3FAE">
        <w:t xml:space="preserve">Analyses, </w:t>
      </w:r>
      <w:r w:rsidR="00B9482E" w:rsidRPr="00CA3FAE">
        <w:t>tests terrain, formation des utilisateurs, déploiement)</w:t>
      </w:r>
    </w:p>
    <w:p w14:paraId="2F6D479E" w14:textId="2807396E" w:rsidR="0072225E" w:rsidRPr="00CA3FAE" w:rsidRDefault="009E4B05" w:rsidP="00CA3FAE">
      <w:pPr>
        <w:spacing w:after="0" w:line="276" w:lineRule="auto"/>
      </w:pPr>
      <w:r w:rsidRPr="00CA3FAE">
        <w:rPr>
          <w:b/>
          <w:bCs/>
        </w:rPr>
        <w:t>Disponibilité :</w:t>
      </w:r>
      <w:r w:rsidR="00CA3FAE" w:rsidRPr="00CA3FAE">
        <w:rPr>
          <w:b/>
          <w:bCs/>
        </w:rPr>
        <w:t xml:space="preserve"> </w:t>
      </w:r>
      <w:r w:rsidR="0072225E" w:rsidRPr="00CA3FAE">
        <w:t>Temps plein (40 heures par semaine)</w:t>
      </w:r>
    </w:p>
    <w:p w14:paraId="6B75C0C0" w14:textId="77777777" w:rsidR="00F963EB" w:rsidRDefault="001B10DF" w:rsidP="00CA3FAE">
      <w:pPr>
        <w:spacing w:after="0" w:line="276" w:lineRule="auto"/>
        <w:rPr>
          <w:b/>
          <w:bCs/>
        </w:rPr>
      </w:pPr>
      <w:r w:rsidRPr="00CA3FAE">
        <w:rPr>
          <w:b/>
          <w:bCs/>
        </w:rPr>
        <w:t>Durée du contrat :</w:t>
      </w:r>
      <w:r w:rsidR="00CA3FAE" w:rsidRPr="00CA3FAE">
        <w:rPr>
          <w:b/>
          <w:bCs/>
        </w:rPr>
        <w:t xml:space="preserve">  </w:t>
      </w:r>
    </w:p>
    <w:p w14:paraId="7B4BDA9F" w14:textId="77777777" w:rsidR="00F963EB" w:rsidRDefault="00624A30" w:rsidP="00F963EB">
      <w:pPr>
        <w:pStyle w:val="ListParagraph"/>
        <w:numPr>
          <w:ilvl w:val="0"/>
          <w:numId w:val="32"/>
        </w:numPr>
        <w:spacing w:after="0" w:line="276" w:lineRule="auto"/>
      </w:pPr>
      <w:r w:rsidRPr="00CA3FAE">
        <w:t>Durée : 12 mois</w:t>
      </w:r>
      <w:r w:rsidR="00CA3FAE" w:rsidRPr="00CA3FAE">
        <w:t>,</w:t>
      </w:r>
      <w:r w:rsidR="005A0CC0">
        <w:t xml:space="preserve"> </w:t>
      </w:r>
    </w:p>
    <w:p w14:paraId="51A8BCC3" w14:textId="4F11DCAE" w:rsidR="005E3AD8" w:rsidRPr="00CA3FAE" w:rsidRDefault="005E3AD8" w:rsidP="00F963EB">
      <w:pPr>
        <w:pStyle w:val="ListParagraph"/>
        <w:numPr>
          <w:ilvl w:val="0"/>
          <w:numId w:val="32"/>
        </w:numPr>
        <w:spacing w:after="0" w:line="276" w:lineRule="auto"/>
      </w:pPr>
      <w:r w:rsidRPr="00CA3FAE">
        <w:t>Temps de travail : Plein temps (40h/semaine)</w:t>
      </w:r>
    </w:p>
    <w:p w14:paraId="6C798378" w14:textId="77777777" w:rsidR="00EE67E0" w:rsidRPr="004970B9" w:rsidRDefault="00EE67E0" w:rsidP="00CA3FAE">
      <w:pPr>
        <w:pStyle w:val="Heading1"/>
        <w:spacing w:line="276" w:lineRule="auto"/>
        <w:rPr>
          <w:sz w:val="24"/>
          <w:szCs w:val="24"/>
        </w:rPr>
      </w:pPr>
      <w:r w:rsidRPr="004970B9">
        <w:rPr>
          <w:sz w:val="24"/>
          <w:szCs w:val="24"/>
        </w:rPr>
        <w:t>Composition du dossier de CANDIDATURE :</w:t>
      </w:r>
    </w:p>
    <w:p w14:paraId="6D2D598A" w14:textId="77777777" w:rsidR="00EE67E0" w:rsidRPr="004970B9" w:rsidRDefault="00EE67E0" w:rsidP="00EE67E0">
      <w:pPr>
        <w:pStyle w:val="ListParagraph"/>
        <w:numPr>
          <w:ilvl w:val="0"/>
          <w:numId w:val="29"/>
        </w:numPr>
      </w:pPr>
      <w:r w:rsidRPr="004970B9">
        <w:t>CV détaillé (expériences + liens vers réalisations).</w:t>
      </w:r>
    </w:p>
    <w:p w14:paraId="7FD0EDD4" w14:textId="77777777" w:rsidR="00EE67E0" w:rsidRPr="004970B9" w:rsidRDefault="00EE67E0" w:rsidP="00EE67E0">
      <w:pPr>
        <w:pStyle w:val="ListParagraph"/>
        <w:numPr>
          <w:ilvl w:val="0"/>
          <w:numId w:val="29"/>
        </w:numPr>
      </w:pPr>
      <w:r w:rsidRPr="004970B9">
        <w:t>Lettre de motivation (insistant sur l’adaptation aux environnements contraints).</w:t>
      </w:r>
    </w:p>
    <w:p w14:paraId="0D40D109" w14:textId="77777777" w:rsidR="00EE67E0" w:rsidRPr="004970B9" w:rsidRDefault="00EE67E0" w:rsidP="00EE67E0">
      <w:pPr>
        <w:pStyle w:val="ListParagraph"/>
        <w:numPr>
          <w:ilvl w:val="0"/>
          <w:numId w:val="29"/>
        </w:numPr>
      </w:pPr>
      <w:r w:rsidRPr="004970B9">
        <w:t>Copie des diplômes exigées (Bac, Licence ou plus)</w:t>
      </w:r>
    </w:p>
    <w:p w14:paraId="0A9FF2DB" w14:textId="77777777" w:rsidR="00EE67E0" w:rsidRPr="004970B9" w:rsidRDefault="00EE67E0" w:rsidP="00EE67E0">
      <w:pPr>
        <w:pStyle w:val="ListParagraph"/>
        <w:numPr>
          <w:ilvl w:val="0"/>
          <w:numId w:val="29"/>
        </w:numPr>
      </w:pPr>
      <w:r w:rsidRPr="004970B9">
        <w:t>Références techniques (2 minimum, dont une dans le secteur santé).</w:t>
      </w:r>
    </w:p>
    <w:p w14:paraId="21EE580C" w14:textId="77777777" w:rsidR="00EE67E0" w:rsidRPr="004970B9" w:rsidRDefault="00EE67E0" w:rsidP="005A0CC0">
      <w:pPr>
        <w:pStyle w:val="NormalWeb"/>
        <w:spacing w:before="0" w:beforeAutospacing="0"/>
        <w:jc w:val="both"/>
        <w:rPr>
          <w:rFonts w:asciiTheme="minorHAnsi" w:eastAsia="Arial Narrow" w:hAnsiTheme="minorHAnsi" w:cstheme="minorHAnsi"/>
          <w:sz w:val="22"/>
          <w:szCs w:val="22"/>
          <w:lang w:eastAsia="en-US"/>
        </w:rPr>
      </w:pPr>
      <w:r w:rsidRPr="004970B9">
        <w:rPr>
          <w:rFonts w:asciiTheme="minorHAnsi" w:eastAsia="Arial Narrow" w:hAnsiTheme="minorHAnsi" w:cstheme="minorHAnsi"/>
          <w:sz w:val="22"/>
          <w:szCs w:val="22"/>
          <w:lang w:eastAsia="en-US"/>
        </w:rPr>
        <w:t xml:space="preserve">Il est porté à l’attention des candidats que les dispositions relatives aux règles de la Banque mondiale en matière de conflit d’intérêts telles que décrites dans les paragraphes 3.14 et suivants, du « Règlement de Passation des Marchés pour les Emprunteurs sollicitant le Financement de Projets d’Investissement (FPI) », daté du 1er Juillet 2016 et actualisés en septembre 2023, sont applicables. </w:t>
      </w:r>
    </w:p>
    <w:p w14:paraId="4B57075D" w14:textId="77777777" w:rsidR="005A0CC0" w:rsidRPr="005A0CC0" w:rsidRDefault="00EE67E0" w:rsidP="004970B9">
      <w:pPr>
        <w:pStyle w:val="NormalWeb"/>
        <w:spacing w:before="0" w:beforeAutospacing="0" w:after="0" w:afterAutospacing="0"/>
        <w:rPr>
          <w:rFonts w:asciiTheme="minorHAnsi" w:eastAsia="Arial Narrow" w:hAnsiTheme="minorHAnsi" w:cstheme="minorHAnsi"/>
          <w:b/>
          <w:bCs/>
          <w:sz w:val="22"/>
          <w:szCs w:val="22"/>
          <w:lang w:eastAsia="en-US"/>
        </w:rPr>
      </w:pPr>
      <w:r w:rsidRPr="005A0CC0">
        <w:rPr>
          <w:rFonts w:asciiTheme="minorHAnsi" w:eastAsia="Arial Narrow" w:hAnsiTheme="minorHAnsi" w:cstheme="minorHAnsi"/>
          <w:b/>
          <w:bCs/>
          <w:sz w:val="22"/>
          <w:szCs w:val="22"/>
          <w:lang w:eastAsia="en-US"/>
        </w:rPr>
        <w:t>Adresse de dépôt des candidatures et CONTACT :</w:t>
      </w:r>
    </w:p>
    <w:p w14:paraId="4FB4962E" w14:textId="7DEB6A39" w:rsidR="00EE67E0" w:rsidRPr="004970B9" w:rsidRDefault="00EE67E0" w:rsidP="005A0CC0">
      <w:pPr>
        <w:pStyle w:val="NormalWeb"/>
        <w:spacing w:before="0" w:beforeAutospacing="0" w:after="0" w:afterAutospacing="0"/>
        <w:jc w:val="both"/>
        <w:rPr>
          <w:rFonts w:asciiTheme="minorHAnsi" w:eastAsia="Arial Narrow" w:hAnsiTheme="minorHAnsi" w:cstheme="minorHAnsi"/>
          <w:sz w:val="22"/>
          <w:szCs w:val="22"/>
          <w:lang w:eastAsia="en-US"/>
        </w:rPr>
      </w:pPr>
      <w:r w:rsidRPr="004970B9">
        <w:rPr>
          <w:rFonts w:asciiTheme="minorHAnsi" w:eastAsia="Arial Narrow" w:hAnsiTheme="minorHAnsi" w:cstheme="minorHAnsi"/>
          <w:sz w:val="22"/>
          <w:szCs w:val="22"/>
          <w:lang w:eastAsia="en-US"/>
        </w:rPr>
        <w:br/>
        <w:t>Les dossiers de candidature doivent être déposés contre un reçu de dépôt à l’adresse suivante :</w:t>
      </w:r>
    </w:p>
    <w:p w14:paraId="5DF24A09" w14:textId="11A3548C" w:rsidR="00EE67E0" w:rsidRPr="004970B9" w:rsidRDefault="00EE67E0" w:rsidP="005A0CC0">
      <w:pPr>
        <w:pStyle w:val="NormalWeb"/>
        <w:spacing w:before="0" w:beforeAutospacing="0"/>
        <w:jc w:val="both"/>
        <w:rPr>
          <w:rFonts w:asciiTheme="minorHAnsi" w:eastAsia="Arial Narrow" w:hAnsiTheme="minorHAnsi" w:cstheme="minorHAnsi"/>
          <w:sz w:val="22"/>
          <w:szCs w:val="22"/>
          <w:lang w:eastAsia="en-US"/>
        </w:rPr>
      </w:pPr>
      <w:r w:rsidRPr="004970B9">
        <w:rPr>
          <w:rFonts w:asciiTheme="minorHAnsi" w:eastAsia="Arial Narrow" w:hAnsiTheme="minorHAnsi" w:cstheme="minorHAnsi"/>
          <w:sz w:val="22"/>
          <w:szCs w:val="22"/>
        </w:rPr>
        <w:t>Projet INAYA Elargi à l’adresse suivante : Avenue Jemal Abdel nasser</w:t>
      </w:r>
      <w:r w:rsidR="00260992" w:rsidRPr="004970B9">
        <w:rPr>
          <w:rFonts w:asciiTheme="minorHAnsi" w:eastAsia="Arial Narrow" w:hAnsiTheme="minorHAnsi" w:cstheme="minorHAnsi"/>
          <w:sz w:val="22"/>
          <w:szCs w:val="22"/>
        </w:rPr>
        <w:t xml:space="preserve"> ; les</w:t>
      </w:r>
      <w:r w:rsidRPr="004970B9">
        <w:rPr>
          <w:rFonts w:asciiTheme="minorHAnsi" w:eastAsia="Arial Narrow" w:hAnsiTheme="minorHAnsi" w:cstheme="minorHAnsi"/>
          <w:sz w:val="22"/>
          <w:szCs w:val="22"/>
        </w:rPr>
        <w:t xml:space="preserve"> anciens locaux de la Direction des Affaires Financières du Ministère de la santé (DAF/MS) ; Derrière la MAURIPOSTE Nouakchott </w:t>
      </w:r>
      <w:r w:rsidR="00260992" w:rsidRPr="004970B9">
        <w:rPr>
          <w:rFonts w:asciiTheme="minorHAnsi" w:eastAsia="Arial Narrow" w:hAnsiTheme="minorHAnsi" w:cstheme="minorHAnsi"/>
          <w:sz w:val="22"/>
          <w:szCs w:val="22"/>
        </w:rPr>
        <w:t>ouest au</w:t>
      </w:r>
      <w:r w:rsidRPr="004970B9">
        <w:rPr>
          <w:rFonts w:asciiTheme="minorHAnsi" w:eastAsia="Arial Narrow" w:hAnsiTheme="minorHAnsi" w:cstheme="minorHAnsi"/>
          <w:sz w:val="22"/>
          <w:szCs w:val="22"/>
        </w:rPr>
        <w:t xml:space="preserve"> plus tard le </w:t>
      </w:r>
      <w:r w:rsidRPr="004970B9">
        <w:rPr>
          <w:rFonts w:asciiTheme="minorHAnsi" w:eastAsia="Arial Narrow" w:hAnsiTheme="minorHAnsi" w:cstheme="minorHAnsi"/>
          <w:sz w:val="22"/>
          <w:szCs w:val="22"/>
          <w:lang w:eastAsia="en-US"/>
        </w:rPr>
        <w:t>01 Juin 2026 à 12 Heures.</w:t>
      </w:r>
    </w:p>
    <w:p w14:paraId="330F279E" w14:textId="171DCC7D" w:rsidR="00EE67E0" w:rsidRPr="00EE67E0" w:rsidRDefault="00EE67E0" w:rsidP="00EE67E0">
      <w:pPr>
        <w:spacing w:line="276" w:lineRule="auto"/>
        <w:jc w:val="center"/>
        <w:rPr>
          <w:rFonts w:ascii="Arial Narrow" w:hAnsi="Arial Narrow"/>
          <w:b/>
          <w:bCs/>
          <w:sz w:val="24"/>
          <w:szCs w:val="24"/>
        </w:rPr>
      </w:pPr>
      <w:r w:rsidRPr="00EE67E0">
        <w:rPr>
          <w:rStyle w:val="Strong"/>
          <w:rFonts w:ascii="Arial Narrow" w:hAnsi="Arial Narrow"/>
          <w:color w:val="040404"/>
          <w:sz w:val="24"/>
          <w:szCs w:val="24"/>
        </w:rPr>
        <w:t xml:space="preserve">                 </w:t>
      </w:r>
      <w:r w:rsidR="005A0CC0">
        <w:rPr>
          <w:rStyle w:val="Strong"/>
          <w:rFonts w:ascii="Arial Narrow" w:hAnsi="Arial Narrow"/>
          <w:color w:val="040404"/>
          <w:sz w:val="24"/>
          <w:szCs w:val="24"/>
        </w:rPr>
        <w:t xml:space="preserve">                          </w:t>
      </w:r>
      <w:r w:rsidRPr="00EE67E0">
        <w:rPr>
          <w:rFonts w:ascii="Arial Narrow" w:hAnsi="Arial Narrow"/>
          <w:b/>
          <w:bCs/>
          <w:sz w:val="24"/>
          <w:szCs w:val="24"/>
        </w:rPr>
        <w:t>Mohamed Mahmoud KHATRY</w:t>
      </w:r>
    </w:p>
    <w:p w14:paraId="676FA4E6" w14:textId="77777777" w:rsidR="00EE67E0" w:rsidRPr="00EE67E0" w:rsidRDefault="00EE67E0" w:rsidP="00EE67E0">
      <w:pPr>
        <w:pStyle w:val="NormalWeb"/>
        <w:spacing w:before="0" w:beforeAutospacing="0"/>
        <w:rPr>
          <w:rFonts w:ascii="Arial Narrow" w:hAnsi="Arial Narrow"/>
          <w:color w:val="040404"/>
        </w:rPr>
      </w:pPr>
      <w:r w:rsidRPr="00EE67E0">
        <w:rPr>
          <w:rStyle w:val="Strong"/>
          <w:rFonts w:ascii="Arial Narrow" w:hAnsi="Arial Narrow"/>
          <w:color w:val="040404"/>
        </w:rPr>
        <w:t>                                                                              Coordinateur du Projet INAYA élargi</w:t>
      </w:r>
    </w:p>
    <w:p w14:paraId="6DF36334" w14:textId="77777777" w:rsidR="0010205A" w:rsidRPr="00EE67E0" w:rsidRDefault="0010205A" w:rsidP="0010205A">
      <w:pPr>
        <w:rPr>
          <w:sz w:val="24"/>
          <w:szCs w:val="24"/>
        </w:rPr>
      </w:pPr>
    </w:p>
    <w:sectPr w:rsidR="0010205A" w:rsidRPr="00EE67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9D7"/>
    <w:multiLevelType w:val="hybridMultilevel"/>
    <w:tmpl w:val="B770C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270C"/>
    <w:multiLevelType w:val="hybridMultilevel"/>
    <w:tmpl w:val="00AA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6275"/>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2A1D03"/>
    <w:multiLevelType w:val="hybridMultilevel"/>
    <w:tmpl w:val="4E72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F2276"/>
    <w:multiLevelType w:val="hybridMultilevel"/>
    <w:tmpl w:val="9890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03B3C"/>
    <w:multiLevelType w:val="hybridMultilevel"/>
    <w:tmpl w:val="572A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841"/>
    <w:multiLevelType w:val="hybridMultilevel"/>
    <w:tmpl w:val="9D4C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07DDD"/>
    <w:multiLevelType w:val="hybridMultilevel"/>
    <w:tmpl w:val="C742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32347"/>
    <w:multiLevelType w:val="hybridMultilevel"/>
    <w:tmpl w:val="42E2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62F38"/>
    <w:multiLevelType w:val="hybridMultilevel"/>
    <w:tmpl w:val="65B2BADA"/>
    <w:lvl w:ilvl="0" w:tplc="04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76249"/>
    <w:multiLevelType w:val="hybridMultilevel"/>
    <w:tmpl w:val="A3CE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15448"/>
    <w:multiLevelType w:val="hybridMultilevel"/>
    <w:tmpl w:val="28CE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17752"/>
    <w:multiLevelType w:val="hybridMultilevel"/>
    <w:tmpl w:val="7418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94D4C"/>
    <w:multiLevelType w:val="hybridMultilevel"/>
    <w:tmpl w:val="699A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B776B"/>
    <w:multiLevelType w:val="hybridMultilevel"/>
    <w:tmpl w:val="DC182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1341B"/>
    <w:multiLevelType w:val="hybridMultilevel"/>
    <w:tmpl w:val="7E64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A3561"/>
    <w:multiLevelType w:val="hybridMultilevel"/>
    <w:tmpl w:val="2ACE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D4F92"/>
    <w:multiLevelType w:val="hybridMultilevel"/>
    <w:tmpl w:val="B5F0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B1D2A"/>
    <w:multiLevelType w:val="hybridMultilevel"/>
    <w:tmpl w:val="016E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774A2"/>
    <w:multiLevelType w:val="hybridMultilevel"/>
    <w:tmpl w:val="74960EC6"/>
    <w:lvl w:ilvl="0" w:tplc="040C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6B70EAC"/>
    <w:multiLevelType w:val="hybridMultilevel"/>
    <w:tmpl w:val="1566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3736A"/>
    <w:multiLevelType w:val="hybridMultilevel"/>
    <w:tmpl w:val="F97C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5F6CA1"/>
    <w:multiLevelType w:val="hybridMultilevel"/>
    <w:tmpl w:val="503C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D49C5"/>
    <w:multiLevelType w:val="hybridMultilevel"/>
    <w:tmpl w:val="B6D8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450EC"/>
    <w:multiLevelType w:val="hybridMultilevel"/>
    <w:tmpl w:val="448AB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42AE9"/>
    <w:multiLevelType w:val="hybridMultilevel"/>
    <w:tmpl w:val="D21A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57040"/>
    <w:multiLevelType w:val="hybridMultilevel"/>
    <w:tmpl w:val="43D6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F740D7"/>
    <w:multiLevelType w:val="hybridMultilevel"/>
    <w:tmpl w:val="7644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1061"/>
    <w:multiLevelType w:val="hybridMultilevel"/>
    <w:tmpl w:val="A1AE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DE794F"/>
    <w:multiLevelType w:val="hybridMultilevel"/>
    <w:tmpl w:val="27C2A4FE"/>
    <w:lvl w:ilvl="0" w:tplc="04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E1849"/>
    <w:multiLevelType w:val="hybridMultilevel"/>
    <w:tmpl w:val="CA1C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922923">
    <w:abstractNumId w:val="2"/>
  </w:num>
  <w:num w:numId="2" w16cid:durableId="954095131">
    <w:abstractNumId w:val="14"/>
  </w:num>
  <w:num w:numId="3" w16cid:durableId="1251934452">
    <w:abstractNumId w:val="12"/>
  </w:num>
  <w:num w:numId="4" w16cid:durableId="898515056">
    <w:abstractNumId w:val="3"/>
  </w:num>
  <w:num w:numId="5" w16cid:durableId="2113280696">
    <w:abstractNumId w:val="16"/>
  </w:num>
  <w:num w:numId="6" w16cid:durableId="61832492">
    <w:abstractNumId w:val="15"/>
  </w:num>
  <w:num w:numId="7" w16cid:durableId="271211974">
    <w:abstractNumId w:val="8"/>
  </w:num>
  <w:num w:numId="8" w16cid:durableId="1836219600">
    <w:abstractNumId w:val="0"/>
  </w:num>
  <w:num w:numId="9" w16cid:durableId="93212298">
    <w:abstractNumId w:val="7"/>
  </w:num>
  <w:num w:numId="10" w16cid:durableId="1825663099">
    <w:abstractNumId w:val="18"/>
  </w:num>
  <w:num w:numId="11" w16cid:durableId="314185656">
    <w:abstractNumId w:val="4"/>
  </w:num>
  <w:num w:numId="12" w16cid:durableId="1337998647">
    <w:abstractNumId w:val="30"/>
  </w:num>
  <w:num w:numId="13" w16cid:durableId="1712875227">
    <w:abstractNumId w:val="13"/>
  </w:num>
  <w:num w:numId="14" w16cid:durableId="1167983579">
    <w:abstractNumId w:val="26"/>
  </w:num>
  <w:num w:numId="15" w16cid:durableId="1734085943">
    <w:abstractNumId w:val="9"/>
  </w:num>
  <w:num w:numId="16" w16cid:durableId="1654068783">
    <w:abstractNumId w:val="19"/>
  </w:num>
  <w:num w:numId="17" w16cid:durableId="243224845">
    <w:abstractNumId w:val="6"/>
  </w:num>
  <w:num w:numId="18" w16cid:durableId="34084353">
    <w:abstractNumId w:val="1"/>
  </w:num>
  <w:num w:numId="19" w16cid:durableId="1666393458">
    <w:abstractNumId w:val="28"/>
  </w:num>
  <w:num w:numId="20" w16cid:durableId="1614479738">
    <w:abstractNumId w:val="11"/>
  </w:num>
  <w:num w:numId="21" w16cid:durableId="1007319913">
    <w:abstractNumId w:val="22"/>
  </w:num>
  <w:num w:numId="22" w16cid:durableId="1228372383">
    <w:abstractNumId w:val="17"/>
  </w:num>
  <w:num w:numId="23" w16cid:durableId="1743722344">
    <w:abstractNumId w:val="20"/>
  </w:num>
  <w:num w:numId="24" w16cid:durableId="1466044374">
    <w:abstractNumId w:val="24"/>
  </w:num>
  <w:num w:numId="25" w16cid:durableId="488135250">
    <w:abstractNumId w:val="23"/>
  </w:num>
  <w:num w:numId="26" w16cid:durableId="1655640531">
    <w:abstractNumId w:val="27"/>
  </w:num>
  <w:num w:numId="27" w16cid:durableId="814835427">
    <w:abstractNumId w:val="21"/>
  </w:num>
  <w:num w:numId="28" w16cid:durableId="776371623">
    <w:abstractNumId w:val="10"/>
  </w:num>
  <w:num w:numId="29" w16cid:durableId="1196575878">
    <w:abstractNumId w:val="29"/>
  </w:num>
  <w:num w:numId="30" w16cid:durableId="317535801">
    <w:abstractNumId w:val="25"/>
  </w:num>
  <w:num w:numId="31" w16cid:durableId="546845216">
    <w:abstractNumId w:val="2"/>
  </w:num>
  <w:num w:numId="32" w16cid:durableId="501823303">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61"/>
    <w:rsid w:val="00053D32"/>
    <w:rsid w:val="000A69E7"/>
    <w:rsid w:val="000E6FDF"/>
    <w:rsid w:val="0010205A"/>
    <w:rsid w:val="00102863"/>
    <w:rsid w:val="0010739D"/>
    <w:rsid w:val="00111191"/>
    <w:rsid w:val="001320B8"/>
    <w:rsid w:val="0015336F"/>
    <w:rsid w:val="001829C5"/>
    <w:rsid w:val="001911A6"/>
    <w:rsid w:val="001A0F62"/>
    <w:rsid w:val="001A73ED"/>
    <w:rsid w:val="001B10DF"/>
    <w:rsid w:val="001C1963"/>
    <w:rsid w:val="001D060D"/>
    <w:rsid w:val="00214D35"/>
    <w:rsid w:val="00241851"/>
    <w:rsid w:val="00244FF6"/>
    <w:rsid w:val="00260992"/>
    <w:rsid w:val="00264418"/>
    <w:rsid w:val="00287529"/>
    <w:rsid w:val="002933D4"/>
    <w:rsid w:val="002A7E59"/>
    <w:rsid w:val="002C734E"/>
    <w:rsid w:val="002E0493"/>
    <w:rsid w:val="003156B2"/>
    <w:rsid w:val="003171C7"/>
    <w:rsid w:val="0036272C"/>
    <w:rsid w:val="003644FF"/>
    <w:rsid w:val="00367917"/>
    <w:rsid w:val="003723F6"/>
    <w:rsid w:val="00395F61"/>
    <w:rsid w:val="003E0D9B"/>
    <w:rsid w:val="00431F7E"/>
    <w:rsid w:val="0044009B"/>
    <w:rsid w:val="00476688"/>
    <w:rsid w:val="0048131F"/>
    <w:rsid w:val="004970B9"/>
    <w:rsid w:val="004A155D"/>
    <w:rsid w:val="004B7690"/>
    <w:rsid w:val="004E0905"/>
    <w:rsid w:val="004E34C5"/>
    <w:rsid w:val="004E419C"/>
    <w:rsid w:val="00525DCA"/>
    <w:rsid w:val="0056157A"/>
    <w:rsid w:val="00594254"/>
    <w:rsid w:val="005A0CC0"/>
    <w:rsid w:val="005B473F"/>
    <w:rsid w:val="005C4CDF"/>
    <w:rsid w:val="005D0A50"/>
    <w:rsid w:val="005E3AD8"/>
    <w:rsid w:val="00624A30"/>
    <w:rsid w:val="00636F1B"/>
    <w:rsid w:val="006C4D92"/>
    <w:rsid w:val="006F41F5"/>
    <w:rsid w:val="0072225E"/>
    <w:rsid w:val="00736DCE"/>
    <w:rsid w:val="00794FD3"/>
    <w:rsid w:val="007B5ACF"/>
    <w:rsid w:val="007E143E"/>
    <w:rsid w:val="0082534D"/>
    <w:rsid w:val="00831046"/>
    <w:rsid w:val="00871A03"/>
    <w:rsid w:val="008A7CEC"/>
    <w:rsid w:val="008E3BF7"/>
    <w:rsid w:val="00913C40"/>
    <w:rsid w:val="009141B9"/>
    <w:rsid w:val="00945996"/>
    <w:rsid w:val="00954043"/>
    <w:rsid w:val="00977368"/>
    <w:rsid w:val="009915FD"/>
    <w:rsid w:val="00996C98"/>
    <w:rsid w:val="009A4E69"/>
    <w:rsid w:val="009D4E2C"/>
    <w:rsid w:val="009E4B05"/>
    <w:rsid w:val="00A21A2E"/>
    <w:rsid w:val="00A4251B"/>
    <w:rsid w:val="00A457EE"/>
    <w:rsid w:val="00A55741"/>
    <w:rsid w:val="00A944CF"/>
    <w:rsid w:val="00AA500C"/>
    <w:rsid w:val="00AA6B87"/>
    <w:rsid w:val="00B501EC"/>
    <w:rsid w:val="00B66C0B"/>
    <w:rsid w:val="00B90F6A"/>
    <w:rsid w:val="00B91806"/>
    <w:rsid w:val="00B9482E"/>
    <w:rsid w:val="00BA04C2"/>
    <w:rsid w:val="00C04EB9"/>
    <w:rsid w:val="00C65494"/>
    <w:rsid w:val="00C729FA"/>
    <w:rsid w:val="00C74E5A"/>
    <w:rsid w:val="00CA3FAE"/>
    <w:rsid w:val="00CE050A"/>
    <w:rsid w:val="00CE51FE"/>
    <w:rsid w:val="00D56A9C"/>
    <w:rsid w:val="00D7780A"/>
    <w:rsid w:val="00D91371"/>
    <w:rsid w:val="00DB4F69"/>
    <w:rsid w:val="00DF40D7"/>
    <w:rsid w:val="00E27853"/>
    <w:rsid w:val="00E308A7"/>
    <w:rsid w:val="00E737CC"/>
    <w:rsid w:val="00E748B6"/>
    <w:rsid w:val="00E75EAC"/>
    <w:rsid w:val="00EE0C66"/>
    <w:rsid w:val="00EE67E0"/>
    <w:rsid w:val="00EF369E"/>
    <w:rsid w:val="00F137E2"/>
    <w:rsid w:val="00F41355"/>
    <w:rsid w:val="00F65C1F"/>
    <w:rsid w:val="00F963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77E4"/>
  <w15:chartTrackingRefBased/>
  <w15:docId w15:val="{385EB1C3-0965-4C49-8CF8-F1613E02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3F6"/>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23F6"/>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23F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23F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23F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723F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723F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723F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23F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23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3F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723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23F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723F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723F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723F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723F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723F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723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23F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723F6"/>
    <w:pPr>
      <w:ind w:left="720"/>
      <w:contextualSpacing/>
    </w:pPr>
  </w:style>
  <w:style w:type="character" w:styleId="Strong">
    <w:name w:val="Strong"/>
    <w:basedOn w:val="DefaultParagraphFont"/>
    <w:uiPriority w:val="22"/>
    <w:qFormat/>
    <w:rsid w:val="0010205A"/>
    <w:rPr>
      <w:b/>
      <w:bCs/>
    </w:rPr>
  </w:style>
  <w:style w:type="character" w:styleId="Hyperlink">
    <w:name w:val="Hyperlink"/>
    <w:basedOn w:val="DefaultParagraphFont"/>
    <w:uiPriority w:val="99"/>
    <w:semiHidden/>
    <w:unhideWhenUsed/>
    <w:rsid w:val="00636F1B"/>
    <w:rPr>
      <w:color w:val="0000FF"/>
      <w:u w:val="single"/>
    </w:rPr>
  </w:style>
  <w:style w:type="table" w:styleId="PlainTable3">
    <w:name w:val="Plain Table 3"/>
    <w:basedOn w:val="TableNormal"/>
    <w:uiPriority w:val="43"/>
    <w:rsid w:val="00636F1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1">
    <w:name w:val="Grid Table 3 Accent 1"/>
    <w:basedOn w:val="TableNormal"/>
    <w:uiPriority w:val="48"/>
    <w:rsid w:val="00636F1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5">
    <w:name w:val="Grid Table 3 Accent 5"/>
    <w:basedOn w:val="TableNormal"/>
    <w:uiPriority w:val="48"/>
    <w:rsid w:val="00636F1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PlainTable2">
    <w:name w:val="Plain Table 2"/>
    <w:basedOn w:val="TableNormal"/>
    <w:uiPriority w:val="42"/>
    <w:rsid w:val="00636F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636F1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rsid w:val="001A73ED"/>
    <w:pPr>
      <w:suppressAutoHyphens/>
      <w:spacing w:after="0" w:line="240" w:lineRule="auto"/>
    </w:pPr>
    <w:rPr>
      <w:rFonts w:ascii="CG Times" w:eastAsia="Times New Roman" w:hAnsi="CG Times" w:cs="Times New Roman"/>
      <w:spacing w:val="-2"/>
      <w:sz w:val="24"/>
      <w:szCs w:val="20"/>
      <w:lang w:val="x-none" w:eastAsia="x-none"/>
    </w:rPr>
  </w:style>
  <w:style w:type="character" w:customStyle="1" w:styleId="BodyTextChar">
    <w:name w:val="Body Text Char"/>
    <w:basedOn w:val="DefaultParagraphFont"/>
    <w:link w:val="BodyText"/>
    <w:rsid w:val="001A73ED"/>
    <w:rPr>
      <w:rFonts w:ascii="CG Times" w:eastAsia="Times New Roman" w:hAnsi="CG Times" w:cs="Times New Roman"/>
      <w:spacing w:val="-2"/>
      <w:sz w:val="24"/>
      <w:szCs w:val="20"/>
      <w:lang w:val="x-none" w:eastAsia="x-none"/>
    </w:rPr>
  </w:style>
  <w:style w:type="character" w:customStyle="1" w:styleId="Titre1">
    <w:name w:val="Titre #1_"/>
    <w:link w:val="Titre10"/>
    <w:rsid w:val="001A73ED"/>
    <w:rPr>
      <w:rFonts w:ascii="Calibri" w:eastAsia="Calibri" w:hAnsi="Calibri" w:cs="Calibri"/>
      <w:b/>
      <w:bCs/>
      <w:sz w:val="28"/>
      <w:szCs w:val="28"/>
      <w:shd w:val="clear" w:color="auto" w:fill="FFFFFF"/>
    </w:rPr>
  </w:style>
  <w:style w:type="paragraph" w:customStyle="1" w:styleId="Titre10">
    <w:name w:val="Titre #1"/>
    <w:basedOn w:val="Normal"/>
    <w:link w:val="Titre1"/>
    <w:rsid w:val="001A73ED"/>
    <w:pPr>
      <w:widowControl w:val="0"/>
      <w:shd w:val="clear" w:color="auto" w:fill="FFFFFF"/>
      <w:spacing w:before="360" w:after="300" w:line="394" w:lineRule="exact"/>
      <w:jc w:val="center"/>
      <w:outlineLvl w:val="0"/>
    </w:pPr>
    <w:rPr>
      <w:rFonts w:ascii="Calibri" w:eastAsia="Calibri" w:hAnsi="Calibri" w:cs="Calibri"/>
      <w:b/>
      <w:bCs/>
      <w:sz w:val="28"/>
      <w:szCs w:val="28"/>
    </w:rPr>
  </w:style>
  <w:style w:type="paragraph" w:styleId="NormalWeb">
    <w:name w:val="Normal (Web)"/>
    <w:basedOn w:val="Normal"/>
    <w:uiPriority w:val="99"/>
    <w:unhideWhenUsed/>
    <w:rsid w:val="001A73E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888">
      <w:bodyDiv w:val="1"/>
      <w:marLeft w:val="0"/>
      <w:marRight w:val="0"/>
      <w:marTop w:val="0"/>
      <w:marBottom w:val="0"/>
      <w:divBdr>
        <w:top w:val="none" w:sz="0" w:space="0" w:color="auto"/>
        <w:left w:val="none" w:sz="0" w:space="0" w:color="auto"/>
        <w:bottom w:val="none" w:sz="0" w:space="0" w:color="auto"/>
        <w:right w:val="none" w:sz="0" w:space="0" w:color="auto"/>
      </w:divBdr>
    </w:div>
    <w:div w:id="64767730">
      <w:bodyDiv w:val="1"/>
      <w:marLeft w:val="0"/>
      <w:marRight w:val="0"/>
      <w:marTop w:val="0"/>
      <w:marBottom w:val="0"/>
      <w:divBdr>
        <w:top w:val="none" w:sz="0" w:space="0" w:color="auto"/>
        <w:left w:val="none" w:sz="0" w:space="0" w:color="auto"/>
        <w:bottom w:val="none" w:sz="0" w:space="0" w:color="auto"/>
        <w:right w:val="none" w:sz="0" w:space="0" w:color="auto"/>
      </w:divBdr>
    </w:div>
    <w:div w:id="107285529">
      <w:bodyDiv w:val="1"/>
      <w:marLeft w:val="0"/>
      <w:marRight w:val="0"/>
      <w:marTop w:val="0"/>
      <w:marBottom w:val="0"/>
      <w:divBdr>
        <w:top w:val="none" w:sz="0" w:space="0" w:color="auto"/>
        <w:left w:val="none" w:sz="0" w:space="0" w:color="auto"/>
        <w:bottom w:val="none" w:sz="0" w:space="0" w:color="auto"/>
        <w:right w:val="none" w:sz="0" w:space="0" w:color="auto"/>
      </w:divBdr>
    </w:div>
    <w:div w:id="110975175">
      <w:bodyDiv w:val="1"/>
      <w:marLeft w:val="0"/>
      <w:marRight w:val="0"/>
      <w:marTop w:val="0"/>
      <w:marBottom w:val="0"/>
      <w:divBdr>
        <w:top w:val="none" w:sz="0" w:space="0" w:color="auto"/>
        <w:left w:val="none" w:sz="0" w:space="0" w:color="auto"/>
        <w:bottom w:val="none" w:sz="0" w:space="0" w:color="auto"/>
        <w:right w:val="none" w:sz="0" w:space="0" w:color="auto"/>
      </w:divBdr>
    </w:div>
    <w:div w:id="219051345">
      <w:bodyDiv w:val="1"/>
      <w:marLeft w:val="0"/>
      <w:marRight w:val="0"/>
      <w:marTop w:val="0"/>
      <w:marBottom w:val="0"/>
      <w:divBdr>
        <w:top w:val="none" w:sz="0" w:space="0" w:color="auto"/>
        <w:left w:val="none" w:sz="0" w:space="0" w:color="auto"/>
        <w:bottom w:val="none" w:sz="0" w:space="0" w:color="auto"/>
        <w:right w:val="none" w:sz="0" w:space="0" w:color="auto"/>
      </w:divBdr>
    </w:div>
    <w:div w:id="227691838">
      <w:bodyDiv w:val="1"/>
      <w:marLeft w:val="0"/>
      <w:marRight w:val="0"/>
      <w:marTop w:val="0"/>
      <w:marBottom w:val="0"/>
      <w:divBdr>
        <w:top w:val="none" w:sz="0" w:space="0" w:color="auto"/>
        <w:left w:val="none" w:sz="0" w:space="0" w:color="auto"/>
        <w:bottom w:val="none" w:sz="0" w:space="0" w:color="auto"/>
        <w:right w:val="none" w:sz="0" w:space="0" w:color="auto"/>
      </w:divBdr>
    </w:div>
    <w:div w:id="242110743">
      <w:bodyDiv w:val="1"/>
      <w:marLeft w:val="0"/>
      <w:marRight w:val="0"/>
      <w:marTop w:val="0"/>
      <w:marBottom w:val="0"/>
      <w:divBdr>
        <w:top w:val="none" w:sz="0" w:space="0" w:color="auto"/>
        <w:left w:val="none" w:sz="0" w:space="0" w:color="auto"/>
        <w:bottom w:val="none" w:sz="0" w:space="0" w:color="auto"/>
        <w:right w:val="none" w:sz="0" w:space="0" w:color="auto"/>
      </w:divBdr>
    </w:div>
    <w:div w:id="271937609">
      <w:bodyDiv w:val="1"/>
      <w:marLeft w:val="0"/>
      <w:marRight w:val="0"/>
      <w:marTop w:val="0"/>
      <w:marBottom w:val="0"/>
      <w:divBdr>
        <w:top w:val="none" w:sz="0" w:space="0" w:color="auto"/>
        <w:left w:val="none" w:sz="0" w:space="0" w:color="auto"/>
        <w:bottom w:val="none" w:sz="0" w:space="0" w:color="auto"/>
        <w:right w:val="none" w:sz="0" w:space="0" w:color="auto"/>
      </w:divBdr>
    </w:div>
    <w:div w:id="272641169">
      <w:bodyDiv w:val="1"/>
      <w:marLeft w:val="0"/>
      <w:marRight w:val="0"/>
      <w:marTop w:val="0"/>
      <w:marBottom w:val="0"/>
      <w:divBdr>
        <w:top w:val="none" w:sz="0" w:space="0" w:color="auto"/>
        <w:left w:val="none" w:sz="0" w:space="0" w:color="auto"/>
        <w:bottom w:val="none" w:sz="0" w:space="0" w:color="auto"/>
        <w:right w:val="none" w:sz="0" w:space="0" w:color="auto"/>
      </w:divBdr>
    </w:div>
    <w:div w:id="307898259">
      <w:bodyDiv w:val="1"/>
      <w:marLeft w:val="0"/>
      <w:marRight w:val="0"/>
      <w:marTop w:val="0"/>
      <w:marBottom w:val="0"/>
      <w:divBdr>
        <w:top w:val="none" w:sz="0" w:space="0" w:color="auto"/>
        <w:left w:val="none" w:sz="0" w:space="0" w:color="auto"/>
        <w:bottom w:val="none" w:sz="0" w:space="0" w:color="auto"/>
        <w:right w:val="none" w:sz="0" w:space="0" w:color="auto"/>
      </w:divBdr>
    </w:div>
    <w:div w:id="325280959">
      <w:bodyDiv w:val="1"/>
      <w:marLeft w:val="0"/>
      <w:marRight w:val="0"/>
      <w:marTop w:val="0"/>
      <w:marBottom w:val="0"/>
      <w:divBdr>
        <w:top w:val="none" w:sz="0" w:space="0" w:color="auto"/>
        <w:left w:val="none" w:sz="0" w:space="0" w:color="auto"/>
        <w:bottom w:val="none" w:sz="0" w:space="0" w:color="auto"/>
        <w:right w:val="none" w:sz="0" w:space="0" w:color="auto"/>
      </w:divBdr>
    </w:div>
    <w:div w:id="355814854">
      <w:bodyDiv w:val="1"/>
      <w:marLeft w:val="0"/>
      <w:marRight w:val="0"/>
      <w:marTop w:val="0"/>
      <w:marBottom w:val="0"/>
      <w:divBdr>
        <w:top w:val="none" w:sz="0" w:space="0" w:color="auto"/>
        <w:left w:val="none" w:sz="0" w:space="0" w:color="auto"/>
        <w:bottom w:val="none" w:sz="0" w:space="0" w:color="auto"/>
        <w:right w:val="none" w:sz="0" w:space="0" w:color="auto"/>
      </w:divBdr>
    </w:div>
    <w:div w:id="397289019">
      <w:bodyDiv w:val="1"/>
      <w:marLeft w:val="0"/>
      <w:marRight w:val="0"/>
      <w:marTop w:val="0"/>
      <w:marBottom w:val="0"/>
      <w:divBdr>
        <w:top w:val="none" w:sz="0" w:space="0" w:color="auto"/>
        <w:left w:val="none" w:sz="0" w:space="0" w:color="auto"/>
        <w:bottom w:val="none" w:sz="0" w:space="0" w:color="auto"/>
        <w:right w:val="none" w:sz="0" w:space="0" w:color="auto"/>
      </w:divBdr>
    </w:div>
    <w:div w:id="499925479">
      <w:bodyDiv w:val="1"/>
      <w:marLeft w:val="0"/>
      <w:marRight w:val="0"/>
      <w:marTop w:val="0"/>
      <w:marBottom w:val="0"/>
      <w:divBdr>
        <w:top w:val="none" w:sz="0" w:space="0" w:color="auto"/>
        <w:left w:val="none" w:sz="0" w:space="0" w:color="auto"/>
        <w:bottom w:val="none" w:sz="0" w:space="0" w:color="auto"/>
        <w:right w:val="none" w:sz="0" w:space="0" w:color="auto"/>
      </w:divBdr>
    </w:div>
    <w:div w:id="519123234">
      <w:bodyDiv w:val="1"/>
      <w:marLeft w:val="0"/>
      <w:marRight w:val="0"/>
      <w:marTop w:val="0"/>
      <w:marBottom w:val="0"/>
      <w:divBdr>
        <w:top w:val="none" w:sz="0" w:space="0" w:color="auto"/>
        <w:left w:val="none" w:sz="0" w:space="0" w:color="auto"/>
        <w:bottom w:val="none" w:sz="0" w:space="0" w:color="auto"/>
        <w:right w:val="none" w:sz="0" w:space="0" w:color="auto"/>
      </w:divBdr>
    </w:div>
    <w:div w:id="597756492">
      <w:bodyDiv w:val="1"/>
      <w:marLeft w:val="0"/>
      <w:marRight w:val="0"/>
      <w:marTop w:val="0"/>
      <w:marBottom w:val="0"/>
      <w:divBdr>
        <w:top w:val="none" w:sz="0" w:space="0" w:color="auto"/>
        <w:left w:val="none" w:sz="0" w:space="0" w:color="auto"/>
        <w:bottom w:val="none" w:sz="0" w:space="0" w:color="auto"/>
        <w:right w:val="none" w:sz="0" w:space="0" w:color="auto"/>
      </w:divBdr>
    </w:div>
    <w:div w:id="673580217">
      <w:bodyDiv w:val="1"/>
      <w:marLeft w:val="0"/>
      <w:marRight w:val="0"/>
      <w:marTop w:val="0"/>
      <w:marBottom w:val="0"/>
      <w:divBdr>
        <w:top w:val="none" w:sz="0" w:space="0" w:color="auto"/>
        <w:left w:val="none" w:sz="0" w:space="0" w:color="auto"/>
        <w:bottom w:val="none" w:sz="0" w:space="0" w:color="auto"/>
        <w:right w:val="none" w:sz="0" w:space="0" w:color="auto"/>
      </w:divBdr>
    </w:div>
    <w:div w:id="680474810">
      <w:bodyDiv w:val="1"/>
      <w:marLeft w:val="0"/>
      <w:marRight w:val="0"/>
      <w:marTop w:val="0"/>
      <w:marBottom w:val="0"/>
      <w:divBdr>
        <w:top w:val="none" w:sz="0" w:space="0" w:color="auto"/>
        <w:left w:val="none" w:sz="0" w:space="0" w:color="auto"/>
        <w:bottom w:val="none" w:sz="0" w:space="0" w:color="auto"/>
        <w:right w:val="none" w:sz="0" w:space="0" w:color="auto"/>
      </w:divBdr>
    </w:div>
    <w:div w:id="757363429">
      <w:bodyDiv w:val="1"/>
      <w:marLeft w:val="0"/>
      <w:marRight w:val="0"/>
      <w:marTop w:val="0"/>
      <w:marBottom w:val="0"/>
      <w:divBdr>
        <w:top w:val="none" w:sz="0" w:space="0" w:color="auto"/>
        <w:left w:val="none" w:sz="0" w:space="0" w:color="auto"/>
        <w:bottom w:val="none" w:sz="0" w:space="0" w:color="auto"/>
        <w:right w:val="none" w:sz="0" w:space="0" w:color="auto"/>
      </w:divBdr>
    </w:div>
    <w:div w:id="765420440">
      <w:bodyDiv w:val="1"/>
      <w:marLeft w:val="0"/>
      <w:marRight w:val="0"/>
      <w:marTop w:val="0"/>
      <w:marBottom w:val="0"/>
      <w:divBdr>
        <w:top w:val="none" w:sz="0" w:space="0" w:color="auto"/>
        <w:left w:val="none" w:sz="0" w:space="0" w:color="auto"/>
        <w:bottom w:val="none" w:sz="0" w:space="0" w:color="auto"/>
        <w:right w:val="none" w:sz="0" w:space="0" w:color="auto"/>
      </w:divBdr>
    </w:div>
    <w:div w:id="797067048">
      <w:bodyDiv w:val="1"/>
      <w:marLeft w:val="0"/>
      <w:marRight w:val="0"/>
      <w:marTop w:val="0"/>
      <w:marBottom w:val="0"/>
      <w:divBdr>
        <w:top w:val="none" w:sz="0" w:space="0" w:color="auto"/>
        <w:left w:val="none" w:sz="0" w:space="0" w:color="auto"/>
        <w:bottom w:val="none" w:sz="0" w:space="0" w:color="auto"/>
        <w:right w:val="none" w:sz="0" w:space="0" w:color="auto"/>
      </w:divBdr>
    </w:div>
    <w:div w:id="806967746">
      <w:bodyDiv w:val="1"/>
      <w:marLeft w:val="0"/>
      <w:marRight w:val="0"/>
      <w:marTop w:val="0"/>
      <w:marBottom w:val="0"/>
      <w:divBdr>
        <w:top w:val="none" w:sz="0" w:space="0" w:color="auto"/>
        <w:left w:val="none" w:sz="0" w:space="0" w:color="auto"/>
        <w:bottom w:val="none" w:sz="0" w:space="0" w:color="auto"/>
        <w:right w:val="none" w:sz="0" w:space="0" w:color="auto"/>
      </w:divBdr>
    </w:div>
    <w:div w:id="825164274">
      <w:bodyDiv w:val="1"/>
      <w:marLeft w:val="0"/>
      <w:marRight w:val="0"/>
      <w:marTop w:val="0"/>
      <w:marBottom w:val="0"/>
      <w:divBdr>
        <w:top w:val="none" w:sz="0" w:space="0" w:color="auto"/>
        <w:left w:val="none" w:sz="0" w:space="0" w:color="auto"/>
        <w:bottom w:val="none" w:sz="0" w:space="0" w:color="auto"/>
        <w:right w:val="none" w:sz="0" w:space="0" w:color="auto"/>
      </w:divBdr>
    </w:div>
    <w:div w:id="827283905">
      <w:bodyDiv w:val="1"/>
      <w:marLeft w:val="0"/>
      <w:marRight w:val="0"/>
      <w:marTop w:val="0"/>
      <w:marBottom w:val="0"/>
      <w:divBdr>
        <w:top w:val="none" w:sz="0" w:space="0" w:color="auto"/>
        <w:left w:val="none" w:sz="0" w:space="0" w:color="auto"/>
        <w:bottom w:val="none" w:sz="0" w:space="0" w:color="auto"/>
        <w:right w:val="none" w:sz="0" w:space="0" w:color="auto"/>
      </w:divBdr>
    </w:div>
    <w:div w:id="845940700">
      <w:bodyDiv w:val="1"/>
      <w:marLeft w:val="0"/>
      <w:marRight w:val="0"/>
      <w:marTop w:val="0"/>
      <w:marBottom w:val="0"/>
      <w:divBdr>
        <w:top w:val="none" w:sz="0" w:space="0" w:color="auto"/>
        <w:left w:val="none" w:sz="0" w:space="0" w:color="auto"/>
        <w:bottom w:val="none" w:sz="0" w:space="0" w:color="auto"/>
        <w:right w:val="none" w:sz="0" w:space="0" w:color="auto"/>
      </w:divBdr>
    </w:div>
    <w:div w:id="852230414">
      <w:bodyDiv w:val="1"/>
      <w:marLeft w:val="0"/>
      <w:marRight w:val="0"/>
      <w:marTop w:val="0"/>
      <w:marBottom w:val="0"/>
      <w:divBdr>
        <w:top w:val="none" w:sz="0" w:space="0" w:color="auto"/>
        <w:left w:val="none" w:sz="0" w:space="0" w:color="auto"/>
        <w:bottom w:val="none" w:sz="0" w:space="0" w:color="auto"/>
        <w:right w:val="none" w:sz="0" w:space="0" w:color="auto"/>
      </w:divBdr>
    </w:div>
    <w:div w:id="944002075">
      <w:bodyDiv w:val="1"/>
      <w:marLeft w:val="0"/>
      <w:marRight w:val="0"/>
      <w:marTop w:val="0"/>
      <w:marBottom w:val="0"/>
      <w:divBdr>
        <w:top w:val="none" w:sz="0" w:space="0" w:color="auto"/>
        <w:left w:val="none" w:sz="0" w:space="0" w:color="auto"/>
        <w:bottom w:val="none" w:sz="0" w:space="0" w:color="auto"/>
        <w:right w:val="none" w:sz="0" w:space="0" w:color="auto"/>
      </w:divBdr>
    </w:div>
    <w:div w:id="975987150">
      <w:bodyDiv w:val="1"/>
      <w:marLeft w:val="0"/>
      <w:marRight w:val="0"/>
      <w:marTop w:val="0"/>
      <w:marBottom w:val="0"/>
      <w:divBdr>
        <w:top w:val="none" w:sz="0" w:space="0" w:color="auto"/>
        <w:left w:val="none" w:sz="0" w:space="0" w:color="auto"/>
        <w:bottom w:val="none" w:sz="0" w:space="0" w:color="auto"/>
        <w:right w:val="none" w:sz="0" w:space="0" w:color="auto"/>
      </w:divBdr>
    </w:div>
    <w:div w:id="1007247541">
      <w:bodyDiv w:val="1"/>
      <w:marLeft w:val="0"/>
      <w:marRight w:val="0"/>
      <w:marTop w:val="0"/>
      <w:marBottom w:val="0"/>
      <w:divBdr>
        <w:top w:val="none" w:sz="0" w:space="0" w:color="auto"/>
        <w:left w:val="none" w:sz="0" w:space="0" w:color="auto"/>
        <w:bottom w:val="none" w:sz="0" w:space="0" w:color="auto"/>
        <w:right w:val="none" w:sz="0" w:space="0" w:color="auto"/>
      </w:divBdr>
    </w:div>
    <w:div w:id="1021277260">
      <w:bodyDiv w:val="1"/>
      <w:marLeft w:val="0"/>
      <w:marRight w:val="0"/>
      <w:marTop w:val="0"/>
      <w:marBottom w:val="0"/>
      <w:divBdr>
        <w:top w:val="none" w:sz="0" w:space="0" w:color="auto"/>
        <w:left w:val="none" w:sz="0" w:space="0" w:color="auto"/>
        <w:bottom w:val="none" w:sz="0" w:space="0" w:color="auto"/>
        <w:right w:val="none" w:sz="0" w:space="0" w:color="auto"/>
      </w:divBdr>
    </w:div>
    <w:div w:id="1040129996">
      <w:bodyDiv w:val="1"/>
      <w:marLeft w:val="0"/>
      <w:marRight w:val="0"/>
      <w:marTop w:val="0"/>
      <w:marBottom w:val="0"/>
      <w:divBdr>
        <w:top w:val="none" w:sz="0" w:space="0" w:color="auto"/>
        <w:left w:val="none" w:sz="0" w:space="0" w:color="auto"/>
        <w:bottom w:val="none" w:sz="0" w:space="0" w:color="auto"/>
        <w:right w:val="none" w:sz="0" w:space="0" w:color="auto"/>
      </w:divBdr>
    </w:div>
    <w:div w:id="1102727681">
      <w:bodyDiv w:val="1"/>
      <w:marLeft w:val="0"/>
      <w:marRight w:val="0"/>
      <w:marTop w:val="0"/>
      <w:marBottom w:val="0"/>
      <w:divBdr>
        <w:top w:val="none" w:sz="0" w:space="0" w:color="auto"/>
        <w:left w:val="none" w:sz="0" w:space="0" w:color="auto"/>
        <w:bottom w:val="none" w:sz="0" w:space="0" w:color="auto"/>
        <w:right w:val="none" w:sz="0" w:space="0" w:color="auto"/>
      </w:divBdr>
    </w:div>
    <w:div w:id="1103109914">
      <w:bodyDiv w:val="1"/>
      <w:marLeft w:val="0"/>
      <w:marRight w:val="0"/>
      <w:marTop w:val="0"/>
      <w:marBottom w:val="0"/>
      <w:divBdr>
        <w:top w:val="none" w:sz="0" w:space="0" w:color="auto"/>
        <w:left w:val="none" w:sz="0" w:space="0" w:color="auto"/>
        <w:bottom w:val="none" w:sz="0" w:space="0" w:color="auto"/>
        <w:right w:val="none" w:sz="0" w:space="0" w:color="auto"/>
      </w:divBdr>
    </w:div>
    <w:div w:id="1116365677">
      <w:bodyDiv w:val="1"/>
      <w:marLeft w:val="0"/>
      <w:marRight w:val="0"/>
      <w:marTop w:val="0"/>
      <w:marBottom w:val="0"/>
      <w:divBdr>
        <w:top w:val="none" w:sz="0" w:space="0" w:color="auto"/>
        <w:left w:val="none" w:sz="0" w:space="0" w:color="auto"/>
        <w:bottom w:val="none" w:sz="0" w:space="0" w:color="auto"/>
        <w:right w:val="none" w:sz="0" w:space="0" w:color="auto"/>
      </w:divBdr>
    </w:div>
    <w:div w:id="1116946363">
      <w:bodyDiv w:val="1"/>
      <w:marLeft w:val="0"/>
      <w:marRight w:val="0"/>
      <w:marTop w:val="0"/>
      <w:marBottom w:val="0"/>
      <w:divBdr>
        <w:top w:val="none" w:sz="0" w:space="0" w:color="auto"/>
        <w:left w:val="none" w:sz="0" w:space="0" w:color="auto"/>
        <w:bottom w:val="none" w:sz="0" w:space="0" w:color="auto"/>
        <w:right w:val="none" w:sz="0" w:space="0" w:color="auto"/>
      </w:divBdr>
    </w:div>
    <w:div w:id="1144078837">
      <w:bodyDiv w:val="1"/>
      <w:marLeft w:val="0"/>
      <w:marRight w:val="0"/>
      <w:marTop w:val="0"/>
      <w:marBottom w:val="0"/>
      <w:divBdr>
        <w:top w:val="none" w:sz="0" w:space="0" w:color="auto"/>
        <w:left w:val="none" w:sz="0" w:space="0" w:color="auto"/>
        <w:bottom w:val="none" w:sz="0" w:space="0" w:color="auto"/>
        <w:right w:val="none" w:sz="0" w:space="0" w:color="auto"/>
      </w:divBdr>
    </w:div>
    <w:div w:id="1146707836">
      <w:bodyDiv w:val="1"/>
      <w:marLeft w:val="0"/>
      <w:marRight w:val="0"/>
      <w:marTop w:val="0"/>
      <w:marBottom w:val="0"/>
      <w:divBdr>
        <w:top w:val="none" w:sz="0" w:space="0" w:color="auto"/>
        <w:left w:val="none" w:sz="0" w:space="0" w:color="auto"/>
        <w:bottom w:val="none" w:sz="0" w:space="0" w:color="auto"/>
        <w:right w:val="none" w:sz="0" w:space="0" w:color="auto"/>
      </w:divBdr>
    </w:div>
    <w:div w:id="1169444742">
      <w:bodyDiv w:val="1"/>
      <w:marLeft w:val="0"/>
      <w:marRight w:val="0"/>
      <w:marTop w:val="0"/>
      <w:marBottom w:val="0"/>
      <w:divBdr>
        <w:top w:val="none" w:sz="0" w:space="0" w:color="auto"/>
        <w:left w:val="none" w:sz="0" w:space="0" w:color="auto"/>
        <w:bottom w:val="none" w:sz="0" w:space="0" w:color="auto"/>
        <w:right w:val="none" w:sz="0" w:space="0" w:color="auto"/>
      </w:divBdr>
    </w:div>
    <w:div w:id="1214583824">
      <w:bodyDiv w:val="1"/>
      <w:marLeft w:val="0"/>
      <w:marRight w:val="0"/>
      <w:marTop w:val="0"/>
      <w:marBottom w:val="0"/>
      <w:divBdr>
        <w:top w:val="none" w:sz="0" w:space="0" w:color="auto"/>
        <w:left w:val="none" w:sz="0" w:space="0" w:color="auto"/>
        <w:bottom w:val="none" w:sz="0" w:space="0" w:color="auto"/>
        <w:right w:val="none" w:sz="0" w:space="0" w:color="auto"/>
      </w:divBdr>
    </w:div>
    <w:div w:id="1228371428">
      <w:bodyDiv w:val="1"/>
      <w:marLeft w:val="0"/>
      <w:marRight w:val="0"/>
      <w:marTop w:val="0"/>
      <w:marBottom w:val="0"/>
      <w:divBdr>
        <w:top w:val="none" w:sz="0" w:space="0" w:color="auto"/>
        <w:left w:val="none" w:sz="0" w:space="0" w:color="auto"/>
        <w:bottom w:val="none" w:sz="0" w:space="0" w:color="auto"/>
        <w:right w:val="none" w:sz="0" w:space="0" w:color="auto"/>
      </w:divBdr>
    </w:div>
    <w:div w:id="1252467676">
      <w:bodyDiv w:val="1"/>
      <w:marLeft w:val="0"/>
      <w:marRight w:val="0"/>
      <w:marTop w:val="0"/>
      <w:marBottom w:val="0"/>
      <w:divBdr>
        <w:top w:val="none" w:sz="0" w:space="0" w:color="auto"/>
        <w:left w:val="none" w:sz="0" w:space="0" w:color="auto"/>
        <w:bottom w:val="none" w:sz="0" w:space="0" w:color="auto"/>
        <w:right w:val="none" w:sz="0" w:space="0" w:color="auto"/>
      </w:divBdr>
    </w:div>
    <w:div w:id="1269119413">
      <w:bodyDiv w:val="1"/>
      <w:marLeft w:val="0"/>
      <w:marRight w:val="0"/>
      <w:marTop w:val="0"/>
      <w:marBottom w:val="0"/>
      <w:divBdr>
        <w:top w:val="none" w:sz="0" w:space="0" w:color="auto"/>
        <w:left w:val="none" w:sz="0" w:space="0" w:color="auto"/>
        <w:bottom w:val="none" w:sz="0" w:space="0" w:color="auto"/>
        <w:right w:val="none" w:sz="0" w:space="0" w:color="auto"/>
      </w:divBdr>
    </w:div>
    <w:div w:id="1321618228">
      <w:bodyDiv w:val="1"/>
      <w:marLeft w:val="0"/>
      <w:marRight w:val="0"/>
      <w:marTop w:val="0"/>
      <w:marBottom w:val="0"/>
      <w:divBdr>
        <w:top w:val="none" w:sz="0" w:space="0" w:color="auto"/>
        <w:left w:val="none" w:sz="0" w:space="0" w:color="auto"/>
        <w:bottom w:val="none" w:sz="0" w:space="0" w:color="auto"/>
        <w:right w:val="none" w:sz="0" w:space="0" w:color="auto"/>
      </w:divBdr>
    </w:div>
    <w:div w:id="1332024754">
      <w:bodyDiv w:val="1"/>
      <w:marLeft w:val="0"/>
      <w:marRight w:val="0"/>
      <w:marTop w:val="0"/>
      <w:marBottom w:val="0"/>
      <w:divBdr>
        <w:top w:val="none" w:sz="0" w:space="0" w:color="auto"/>
        <w:left w:val="none" w:sz="0" w:space="0" w:color="auto"/>
        <w:bottom w:val="none" w:sz="0" w:space="0" w:color="auto"/>
        <w:right w:val="none" w:sz="0" w:space="0" w:color="auto"/>
      </w:divBdr>
    </w:div>
    <w:div w:id="1420834039">
      <w:bodyDiv w:val="1"/>
      <w:marLeft w:val="0"/>
      <w:marRight w:val="0"/>
      <w:marTop w:val="0"/>
      <w:marBottom w:val="0"/>
      <w:divBdr>
        <w:top w:val="none" w:sz="0" w:space="0" w:color="auto"/>
        <w:left w:val="none" w:sz="0" w:space="0" w:color="auto"/>
        <w:bottom w:val="none" w:sz="0" w:space="0" w:color="auto"/>
        <w:right w:val="none" w:sz="0" w:space="0" w:color="auto"/>
      </w:divBdr>
    </w:div>
    <w:div w:id="1439527993">
      <w:bodyDiv w:val="1"/>
      <w:marLeft w:val="0"/>
      <w:marRight w:val="0"/>
      <w:marTop w:val="0"/>
      <w:marBottom w:val="0"/>
      <w:divBdr>
        <w:top w:val="none" w:sz="0" w:space="0" w:color="auto"/>
        <w:left w:val="none" w:sz="0" w:space="0" w:color="auto"/>
        <w:bottom w:val="none" w:sz="0" w:space="0" w:color="auto"/>
        <w:right w:val="none" w:sz="0" w:space="0" w:color="auto"/>
      </w:divBdr>
    </w:div>
    <w:div w:id="1446653139">
      <w:bodyDiv w:val="1"/>
      <w:marLeft w:val="0"/>
      <w:marRight w:val="0"/>
      <w:marTop w:val="0"/>
      <w:marBottom w:val="0"/>
      <w:divBdr>
        <w:top w:val="none" w:sz="0" w:space="0" w:color="auto"/>
        <w:left w:val="none" w:sz="0" w:space="0" w:color="auto"/>
        <w:bottom w:val="none" w:sz="0" w:space="0" w:color="auto"/>
        <w:right w:val="none" w:sz="0" w:space="0" w:color="auto"/>
      </w:divBdr>
    </w:div>
    <w:div w:id="1454710502">
      <w:bodyDiv w:val="1"/>
      <w:marLeft w:val="0"/>
      <w:marRight w:val="0"/>
      <w:marTop w:val="0"/>
      <w:marBottom w:val="0"/>
      <w:divBdr>
        <w:top w:val="none" w:sz="0" w:space="0" w:color="auto"/>
        <w:left w:val="none" w:sz="0" w:space="0" w:color="auto"/>
        <w:bottom w:val="none" w:sz="0" w:space="0" w:color="auto"/>
        <w:right w:val="none" w:sz="0" w:space="0" w:color="auto"/>
      </w:divBdr>
    </w:div>
    <w:div w:id="1481574392">
      <w:bodyDiv w:val="1"/>
      <w:marLeft w:val="0"/>
      <w:marRight w:val="0"/>
      <w:marTop w:val="0"/>
      <w:marBottom w:val="0"/>
      <w:divBdr>
        <w:top w:val="none" w:sz="0" w:space="0" w:color="auto"/>
        <w:left w:val="none" w:sz="0" w:space="0" w:color="auto"/>
        <w:bottom w:val="none" w:sz="0" w:space="0" w:color="auto"/>
        <w:right w:val="none" w:sz="0" w:space="0" w:color="auto"/>
      </w:divBdr>
    </w:div>
    <w:div w:id="1502430046">
      <w:bodyDiv w:val="1"/>
      <w:marLeft w:val="0"/>
      <w:marRight w:val="0"/>
      <w:marTop w:val="0"/>
      <w:marBottom w:val="0"/>
      <w:divBdr>
        <w:top w:val="none" w:sz="0" w:space="0" w:color="auto"/>
        <w:left w:val="none" w:sz="0" w:space="0" w:color="auto"/>
        <w:bottom w:val="none" w:sz="0" w:space="0" w:color="auto"/>
        <w:right w:val="none" w:sz="0" w:space="0" w:color="auto"/>
      </w:divBdr>
    </w:div>
    <w:div w:id="1523787309">
      <w:bodyDiv w:val="1"/>
      <w:marLeft w:val="0"/>
      <w:marRight w:val="0"/>
      <w:marTop w:val="0"/>
      <w:marBottom w:val="0"/>
      <w:divBdr>
        <w:top w:val="none" w:sz="0" w:space="0" w:color="auto"/>
        <w:left w:val="none" w:sz="0" w:space="0" w:color="auto"/>
        <w:bottom w:val="none" w:sz="0" w:space="0" w:color="auto"/>
        <w:right w:val="none" w:sz="0" w:space="0" w:color="auto"/>
      </w:divBdr>
    </w:div>
    <w:div w:id="1529760147">
      <w:bodyDiv w:val="1"/>
      <w:marLeft w:val="0"/>
      <w:marRight w:val="0"/>
      <w:marTop w:val="0"/>
      <w:marBottom w:val="0"/>
      <w:divBdr>
        <w:top w:val="none" w:sz="0" w:space="0" w:color="auto"/>
        <w:left w:val="none" w:sz="0" w:space="0" w:color="auto"/>
        <w:bottom w:val="none" w:sz="0" w:space="0" w:color="auto"/>
        <w:right w:val="none" w:sz="0" w:space="0" w:color="auto"/>
      </w:divBdr>
    </w:div>
    <w:div w:id="1559122118">
      <w:bodyDiv w:val="1"/>
      <w:marLeft w:val="0"/>
      <w:marRight w:val="0"/>
      <w:marTop w:val="0"/>
      <w:marBottom w:val="0"/>
      <w:divBdr>
        <w:top w:val="none" w:sz="0" w:space="0" w:color="auto"/>
        <w:left w:val="none" w:sz="0" w:space="0" w:color="auto"/>
        <w:bottom w:val="none" w:sz="0" w:space="0" w:color="auto"/>
        <w:right w:val="none" w:sz="0" w:space="0" w:color="auto"/>
      </w:divBdr>
    </w:div>
    <w:div w:id="1571693615">
      <w:bodyDiv w:val="1"/>
      <w:marLeft w:val="0"/>
      <w:marRight w:val="0"/>
      <w:marTop w:val="0"/>
      <w:marBottom w:val="0"/>
      <w:divBdr>
        <w:top w:val="none" w:sz="0" w:space="0" w:color="auto"/>
        <w:left w:val="none" w:sz="0" w:space="0" w:color="auto"/>
        <w:bottom w:val="none" w:sz="0" w:space="0" w:color="auto"/>
        <w:right w:val="none" w:sz="0" w:space="0" w:color="auto"/>
      </w:divBdr>
    </w:div>
    <w:div w:id="1581133282">
      <w:bodyDiv w:val="1"/>
      <w:marLeft w:val="0"/>
      <w:marRight w:val="0"/>
      <w:marTop w:val="0"/>
      <w:marBottom w:val="0"/>
      <w:divBdr>
        <w:top w:val="none" w:sz="0" w:space="0" w:color="auto"/>
        <w:left w:val="none" w:sz="0" w:space="0" w:color="auto"/>
        <w:bottom w:val="none" w:sz="0" w:space="0" w:color="auto"/>
        <w:right w:val="none" w:sz="0" w:space="0" w:color="auto"/>
      </w:divBdr>
    </w:div>
    <w:div w:id="1626932420">
      <w:bodyDiv w:val="1"/>
      <w:marLeft w:val="0"/>
      <w:marRight w:val="0"/>
      <w:marTop w:val="0"/>
      <w:marBottom w:val="0"/>
      <w:divBdr>
        <w:top w:val="none" w:sz="0" w:space="0" w:color="auto"/>
        <w:left w:val="none" w:sz="0" w:space="0" w:color="auto"/>
        <w:bottom w:val="none" w:sz="0" w:space="0" w:color="auto"/>
        <w:right w:val="none" w:sz="0" w:space="0" w:color="auto"/>
      </w:divBdr>
    </w:div>
    <w:div w:id="1630284558">
      <w:bodyDiv w:val="1"/>
      <w:marLeft w:val="0"/>
      <w:marRight w:val="0"/>
      <w:marTop w:val="0"/>
      <w:marBottom w:val="0"/>
      <w:divBdr>
        <w:top w:val="none" w:sz="0" w:space="0" w:color="auto"/>
        <w:left w:val="none" w:sz="0" w:space="0" w:color="auto"/>
        <w:bottom w:val="none" w:sz="0" w:space="0" w:color="auto"/>
        <w:right w:val="none" w:sz="0" w:space="0" w:color="auto"/>
      </w:divBdr>
    </w:div>
    <w:div w:id="1637376569">
      <w:bodyDiv w:val="1"/>
      <w:marLeft w:val="0"/>
      <w:marRight w:val="0"/>
      <w:marTop w:val="0"/>
      <w:marBottom w:val="0"/>
      <w:divBdr>
        <w:top w:val="none" w:sz="0" w:space="0" w:color="auto"/>
        <w:left w:val="none" w:sz="0" w:space="0" w:color="auto"/>
        <w:bottom w:val="none" w:sz="0" w:space="0" w:color="auto"/>
        <w:right w:val="none" w:sz="0" w:space="0" w:color="auto"/>
      </w:divBdr>
    </w:div>
    <w:div w:id="1673606511">
      <w:bodyDiv w:val="1"/>
      <w:marLeft w:val="0"/>
      <w:marRight w:val="0"/>
      <w:marTop w:val="0"/>
      <w:marBottom w:val="0"/>
      <w:divBdr>
        <w:top w:val="none" w:sz="0" w:space="0" w:color="auto"/>
        <w:left w:val="none" w:sz="0" w:space="0" w:color="auto"/>
        <w:bottom w:val="none" w:sz="0" w:space="0" w:color="auto"/>
        <w:right w:val="none" w:sz="0" w:space="0" w:color="auto"/>
      </w:divBdr>
    </w:div>
    <w:div w:id="1708794952">
      <w:bodyDiv w:val="1"/>
      <w:marLeft w:val="0"/>
      <w:marRight w:val="0"/>
      <w:marTop w:val="0"/>
      <w:marBottom w:val="0"/>
      <w:divBdr>
        <w:top w:val="none" w:sz="0" w:space="0" w:color="auto"/>
        <w:left w:val="none" w:sz="0" w:space="0" w:color="auto"/>
        <w:bottom w:val="none" w:sz="0" w:space="0" w:color="auto"/>
        <w:right w:val="none" w:sz="0" w:space="0" w:color="auto"/>
      </w:divBdr>
    </w:div>
    <w:div w:id="1740714811">
      <w:bodyDiv w:val="1"/>
      <w:marLeft w:val="0"/>
      <w:marRight w:val="0"/>
      <w:marTop w:val="0"/>
      <w:marBottom w:val="0"/>
      <w:divBdr>
        <w:top w:val="none" w:sz="0" w:space="0" w:color="auto"/>
        <w:left w:val="none" w:sz="0" w:space="0" w:color="auto"/>
        <w:bottom w:val="none" w:sz="0" w:space="0" w:color="auto"/>
        <w:right w:val="none" w:sz="0" w:space="0" w:color="auto"/>
      </w:divBdr>
    </w:div>
    <w:div w:id="1742482883">
      <w:bodyDiv w:val="1"/>
      <w:marLeft w:val="0"/>
      <w:marRight w:val="0"/>
      <w:marTop w:val="0"/>
      <w:marBottom w:val="0"/>
      <w:divBdr>
        <w:top w:val="none" w:sz="0" w:space="0" w:color="auto"/>
        <w:left w:val="none" w:sz="0" w:space="0" w:color="auto"/>
        <w:bottom w:val="none" w:sz="0" w:space="0" w:color="auto"/>
        <w:right w:val="none" w:sz="0" w:space="0" w:color="auto"/>
      </w:divBdr>
    </w:div>
    <w:div w:id="1789229579">
      <w:bodyDiv w:val="1"/>
      <w:marLeft w:val="0"/>
      <w:marRight w:val="0"/>
      <w:marTop w:val="0"/>
      <w:marBottom w:val="0"/>
      <w:divBdr>
        <w:top w:val="none" w:sz="0" w:space="0" w:color="auto"/>
        <w:left w:val="none" w:sz="0" w:space="0" w:color="auto"/>
        <w:bottom w:val="none" w:sz="0" w:space="0" w:color="auto"/>
        <w:right w:val="none" w:sz="0" w:space="0" w:color="auto"/>
      </w:divBdr>
    </w:div>
    <w:div w:id="1805080149">
      <w:bodyDiv w:val="1"/>
      <w:marLeft w:val="0"/>
      <w:marRight w:val="0"/>
      <w:marTop w:val="0"/>
      <w:marBottom w:val="0"/>
      <w:divBdr>
        <w:top w:val="none" w:sz="0" w:space="0" w:color="auto"/>
        <w:left w:val="none" w:sz="0" w:space="0" w:color="auto"/>
        <w:bottom w:val="none" w:sz="0" w:space="0" w:color="auto"/>
        <w:right w:val="none" w:sz="0" w:space="0" w:color="auto"/>
      </w:divBdr>
    </w:div>
    <w:div w:id="1892228934">
      <w:bodyDiv w:val="1"/>
      <w:marLeft w:val="0"/>
      <w:marRight w:val="0"/>
      <w:marTop w:val="0"/>
      <w:marBottom w:val="0"/>
      <w:divBdr>
        <w:top w:val="none" w:sz="0" w:space="0" w:color="auto"/>
        <w:left w:val="none" w:sz="0" w:space="0" w:color="auto"/>
        <w:bottom w:val="none" w:sz="0" w:space="0" w:color="auto"/>
        <w:right w:val="none" w:sz="0" w:space="0" w:color="auto"/>
      </w:divBdr>
    </w:div>
    <w:div w:id="1914700879">
      <w:bodyDiv w:val="1"/>
      <w:marLeft w:val="0"/>
      <w:marRight w:val="0"/>
      <w:marTop w:val="0"/>
      <w:marBottom w:val="0"/>
      <w:divBdr>
        <w:top w:val="none" w:sz="0" w:space="0" w:color="auto"/>
        <w:left w:val="none" w:sz="0" w:space="0" w:color="auto"/>
        <w:bottom w:val="none" w:sz="0" w:space="0" w:color="auto"/>
        <w:right w:val="none" w:sz="0" w:space="0" w:color="auto"/>
      </w:divBdr>
    </w:div>
    <w:div w:id="1937059169">
      <w:bodyDiv w:val="1"/>
      <w:marLeft w:val="0"/>
      <w:marRight w:val="0"/>
      <w:marTop w:val="0"/>
      <w:marBottom w:val="0"/>
      <w:divBdr>
        <w:top w:val="none" w:sz="0" w:space="0" w:color="auto"/>
        <w:left w:val="none" w:sz="0" w:space="0" w:color="auto"/>
        <w:bottom w:val="none" w:sz="0" w:space="0" w:color="auto"/>
        <w:right w:val="none" w:sz="0" w:space="0" w:color="auto"/>
      </w:divBdr>
    </w:div>
    <w:div w:id="1938832918">
      <w:bodyDiv w:val="1"/>
      <w:marLeft w:val="0"/>
      <w:marRight w:val="0"/>
      <w:marTop w:val="0"/>
      <w:marBottom w:val="0"/>
      <w:divBdr>
        <w:top w:val="none" w:sz="0" w:space="0" w:color="auto"/>
        <w:left w:val="none" w:sz="0" w:space="0" w:color="auto"/>
        <w:bottom w:val="none" w:sz="0" w:space="0" w:color="auto"/>
        <w:right w:val="none" w:sz="0" w:space="0" w:color="auto"/>
      </w:divBdr>
    </w:div>
    <w:div w:id="1967852357">
      <w:bodyDiv w:val="1"/>
      <w:marLeft w:val="0"/>
      <w:marRight w:val="0"/>
      <w:marTop w:val="0"/>
      <w:marBottom w:val="0"/>
      <w:divBdr>
        <w:top w:val="none" w:sz="0" w:space="0" w:color="auto"/>
        <w:left w:val="none" w:sz="0" w:space="0" w:color="auto"/>
        <w:bottom w:val="none" w:sz="0" w:space="0" w:color="auto"/>
        <w:right w:val="none" w:sz="0" w:space="0" w:color="auto"/>
      </w:divBdr>
    </w:div>
    <w:div w:id="1988170059">
      <w:bodyDiv w:val="1"/>
      <w:marLeft w:val="0"/>
      <w:marRight w:val="0"/>
      <w:marTop w:val="0"/>
      <w:marBottom w:val="0"/>
      <w:divBdr>
        <w:top w:val="none" w:sz="0" w:space="0" w:color="auto"/>
        <w:left w:val="none" w:sz="0" w:space="0" w:color="auto"/>
        <w:bottom w:val="none" w:sz="0" w:space="0" w:color="auto"/>
        <w:right w:val="none" w:sz="0" w:space="0" w:color="auto"/>
      </w:divBdr>
    </w:div>
    <w:div w:id="2037535663">
      <w:bodyDiv w:val="1"/>
      <w:marLeft w:val="0"/>
      <w:marRight w:val="0"/>
      <w:marTop w:val="0"/>
      <w:marBottom w:val="0"/>
      <w:divBdr>
        <w:top w:val="none" w:sz="0" w:space="0" w:color="auto"/>
        <w:left w:val="none" w:sz="0" w:space="0" w:color="auto"/>
        <w:bottom w:val="none" w:sz="0" w:space="0" w:color="auto"/>
        <w:right w:val="none" w:sz="0" w:space="0" w:color="auto"/>
      </w:divBdr>
    </w:div>
    <w:div w:id="2045402812">
      <w:bodyDiv w:val="1"/>
      <w:marLeft w:val="0"/>
      <w:marRight w:val="0"/>
      <w:marTop w:val="0"/>
      <w:marBottom w:val="0"/>
      <w:divBdr>
        <w:top w:val="none" w:sz="0" w:space="0" w:color="auto"/>
        <w:left w:val="none" w:sz="0" w:space="0" w:color="auto"/>
        <w:bottom w:val="none" w:sz="0" w:space="0" w:color="auto"/>
        <w:right w:val="none" w:sz="0" w:space="0" w:color="auto"/>
      </w:divBdr>
    </w:div>
    <w:div w:id="2047370081">
      <w:bodyDiv w:val="1"/>
      <w:marLeft w:val="0"/>
      <w:marRight w:val="0"/>
      <w:marTop w:val="0"/>
      <w:marBottom w:val="0"/>
      <w:divBdr>
        <w:top w:val="none" w:sz="0" w:space="0" w:color="auto"/>
        <w:left w:val="none" w:sz="0" w:space="0" w:color="auto"/>
        <w:bottom w:val="none" w:sz="0" w:space="0" w:color="auto"/>
        <w:right w:val="none" w:sz="0" w:space="0" w:color="auto"/>
      </w:divBdr>
    </w:div>
    <w:div w:id="2055274780">
      <w:bodyDiv w:val="1"/>
      <w:marLeft w:val="0"/>
      <w:marRight w:val="0"/>
      <w:marTop w:val="0"/>
      <w:marBottom w:val="0"/>
      <w:divBdr>
        <w:top w:val="none" w:sz="0" w:space="0" w:color="auto"/>
        <w:left w:val="none" w:sz="0" w:space="0" w:color="auto"/>
        <w:bottom w:val="none" w:sz="0" w:space="0" w:color="auto"/>
        <w:right w:val="none" w:sz="0" w:space="0" w:color="auto"/>
      </w:divBdr>
    </w:div>
    <w:div w:id="21459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5" Type="http://schemas.openxmlformats.org/officeDocument/2006/relationships/numbering" Target="numbering.xml" /><Relationship Id="rId10" Type="http://schemas.openxmlformats.org/officeDocument/2006/relationships/theme" Target="theme/theme1.xml" /><Relationship Id="rId4" Type="http://schemas.openxmlformats.org/officeDocument/2006/relationships/customXml" Target="../customXml/item4.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DE287-4F41-44E9-84FD-41B567886488}">
  <ds:schemaRefs>
    <ds:schemaRef ds:uri="http://schemas.microsoft.com/office/2006/metadata/properties"/>
    <ds:schemaRef ds:uri="http://www.w3.org/2000/xmlns/"/>
    <ds:schemaRef ds:uri="3e02667f-0271-471b-bd6e-11a2e16def1d"/>
    <ds:schemaRef ds:uri="http://www.w3.org/2001/XMLSchema-instance"/>
    <ds:schemaRef ds:uri="644a89e5-6bf3-45be-973d-31dedccce5a6"/>
    <ds:schemaRef ds:uri="http://schemas.microsoft.com/office/infopath/2007/PartnerControls"/>
  </ds:schemaRefs>
</ds:datastoreItem>
</file>

<file path=customXml/itemProps2.xml><?xml version="1.0" encoding="utf-8"?>
<ds:datastoreItem xmlns:ds="http://schemas.openxmlformats.org/officeDocument/2006/customXml" ds:itemID="{224D641E-A2E1-4F1A-94AF-76C56AA08754}">
  <ds:schemaRefs>
    <ds:schemaRef ds:uri="http://schemas.microsoft.com/sharepoint/v3/contenttype/forms"/>
  </ds:schemaRefs>
</ds:datastoreItem>
</file>

<file path=customXml/itemProps3.xml><?xml version="1.0" encoding="utf-8"?>
<ds:datastoreItem xmlns:ds="http://schemas.openxmlformats.org/officeDocument/2006/customXml" ds:itemID="{0DA300B3-4182-42D2-81C6-F71B514F77C3}">
  <ds:schemaRefs>
    <ds:schemaRef ds:uri="http://schemas.microsoft.com/office/2006/metadata/contentType"/>
    <ds:schemaRef ds:uri="http://schemas.microsoft.com/office/2006/metadata/properties/metaAttributes"/>
    <ds:schemaRef ds:uri="http://www.w3.org/2000/xmlns/"/>
    <ds:schemaRef ds:uri="http://www.w3.org/2001/XMLSchema"/>
    <ds:schemaRef ds:uri="644a89e5-6bf3-45be-973d-31dedccce5a6"/>
    <ds:schemaRef ds:uri="3e02667f-0271-471b-bd6e-11a2e16def1d"/>
  </ds:schemaRefs>
</ds:datastoreItem>
</file>

<file path=customXml/itemProps4.xml><?xml version="1.0" encoding="utf-8"?>
<ds:datastoreItem xmlns:ds="http://schemas.openxmlformats.org/officeDocument/2006/customXml" ds:itemID="{53FE58FE-E62A-4B50-99F9-724AFF5D4B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1845</Words>
  <Characters>10520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Abdou CAMARA</dc:creator>
  <cp:keywords/>
  <dc:description/>
  <cp:lastModifiedBy>Mohamed ZOUBEIR</cp:lastModifiedBy>
  <cp:revision>2</cp:revision>
  <cp:lastPrinted>2026-05-15T14:57:00Z</cp:lastPrinted>
  <dcterms:created xsi:type="dcterms:W3CDTF">2026-05-15T16:21:00Z</dcterms:created>
  <dcterms:modified xsi:type="dcterms:W3CDTF">2026-05-15T16:21:00Z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